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1" w:rsidRDefault="00296D61" w:rsidP="00296D61">
      <w:pPr>
        <w:pStyle w:val="Bezmezer"/>
        <w:jc w:val="both"/>
        <w:rPr>
          <w:b/>
        </w:rPr>
      </w:pPr>
    </w:p>
    <w:p w:rsidR="00296D61" w:rsidRDefault="00296D61" w:rsidP="00296D61">
      <w:pPr>
        <w:pStyle w:val="Bezmezer"/>
        <w:jc w:val="both"/>
        <w:rPr>
          <w:b/>
        </w:rPr>
      </w:pPr>
    </w:p>
    <w:p w:rsidR="00296D61" w:rsidRPr="00C87187" w:rsidRDefault="00690FDA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Krnovská nemocnice uspěla </w:t>
      </w:r>
      <w:r w:rsidR="00C87187" w:rsidRPr="00C87187">
        <w:rPr>
          <w:rFonts w:ascii="Times New Roman" w:hAnsi="Times New Roman" w:cs="Times New Roman"/>
          <w:b/>
          <w:sz w:val="24"/>
          <w:szCs w:val="24"/>
        </w:rPr>
        <w:t>v prestižní anketě</w:t>
      </w:r>
    </w:p>
    <w:p w:rsidR="00C87187" w:rsidRPr="00C87187" w:rsidRDefault="00C87187" w:rsidP="00C87187">
      <w:pPr>
        <w:pStyle w:val="Bezmezer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87187">
        <w:rPr>
          <w:rFonts w:ascii="Times New Roman" w:hAnsi="Times New Roman" w:cs="Times New Roman"/>
          <w:sz w:val="24"/>
          <w:szCs w:val="24"/>
        </w:rPr>
        <w:t xml:space="preserve">Česko zná vítěze </w:t>
      </w:r>
      <w:r w:rsidR="009E5EF0">
        <w:rPr>
          <w:rFonts w:ascii="Times New Roman" w:hAnsi="Times New Roman" w:cs="Times New Roman"/>
          <w:sz w:val="24"/>
          <w:szCs w:val="24"/>
        </w:rPr>
        <w:t xml:space="preserve">sedmnáctého ročníku </w:t>
      </w:r>
      <w:r w:rsidRPr="00C87187">
        <w:rPr>
          <w:rFonts w:ascii="Times New Roman" w:hAnsi="Times New Roman" w:cs="Times New Roman"/>
          <w:sz w:val="24"/>
          <w:szCs w:val="24"/>
        </w:rPr>
        <w:t>prestižní ankety</w:t>
      </w:r>
      <w:r w:rsidRPr="00C87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187">
        <w:rPr>
          <w:rStyle w:val="normaltextrun"/>
          <w:rFonts w:ascii="Times New Roman" w:hAnsi="Times New Roman" w:cs="Times New Roman"/>
          <w:sz w:val="24"/>
          <w:szCs w:val="24"/>
        </w:rPr>
        <w:t xml:space="preserve">„Nejlepší nemocnice 2022“. Sdružené zdravotnické zařízení Krnov se v rámci </w:t>
      </w:r>
      <w:r w:rsidRPr="00503974">
        <w:rPr>
          <w:rStyle w:val="normaltextrun"/>
          <w:rFonts w:ascii="Times New Roman" w:hAnsi="Times New Roman" w:cs="Times New Roman"/>
          <w:sz w:val="24"/>
          <w:szCs w:val="24"/>
        </w:rPr>
        <w:t xml:space="preserve">Moravskoslezského kraje umístilo třikrát </w:t>
      </w:r>
      <w:r w:rsidR="00503974" w:rsidRPr="00503974">
        <w:rPr>
          <w:rStyle w:val="normaltextrun"/>
          <w:rFonts w:ascii="Times New Roman" w:hAnsi="Times New Roman" w:cs="Times New Roman"/>
          <w:sz w:val="24"/>
          <w:szCs w:val="24"/>
        </w:rPr>
        <w:t xml:space="preserve">tzv. </w:t>
      </w:r>
      <w:r w:rsidRPr="00503974">
        <w:rPr>
          <w:rStyle w:val="normaltextrun"/>
          <w:rFonts w:ascii="Times New Roman" w:hAnsi="Times New Roman" w:cs="Times New Roman"/>
          <w:sz w:val="24"/>
          <w:szCs w:val="24"/>
        </w:rPr>
        <w:t>na „bedně vítězů“. V</w:t>
      </w:r>
      <w:r w:rsidR="00503974" w:rsidRPr="00503974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503974">
        <w:rPr>
          <w:rStyle w:val="normaltextrun"/>
          <w:rFonts w:ascii="Times New Roman" w:hAnsi="Times New Roman" w:cs="Times New Roman"/>
          <w:sz w:val="24"/>
          <w:szCs w:val="24"/>
        </w:rPr>
        <w:t>kategoriích</w:t>
      </w:r>
      <w:r w:rsidR="00503974" w:rsidRPr="005039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503974">
        <w:rPr>
          <w:rStyle w:val="normaltextrun"/>
          <w:rFonts w:ascii="Times New Roman" w:hAnsi="Times New Roman" w:cs="Times New Roman"/>
          <w:sz w:val="24"/>
          <w:szCs w:val="24"/>
        </w:rPr>
        <w:t>hospitalizovaní pacienti</w:t>
      </w:r>
      <w:r w:rsidR="00503974" w:rsidRPr="00503974">
        <w:rPr>
          <w:rStyle w:val="normaltextrun"/>
          <w:rFonts w:ascii="Times New Roman" w:hAnsi="Times New Roman" w:cs="Times New Roman"/>
          <w:sz w:val="24"/>
          <w:szCs w:val="24"/>
        </w:rPr>
        <w:t xml:space="preserve"> a</w:t>
      </w:r>
      <w:r w:rsidRPr="00503974">
        <w:rPr>
          <w:rStyle w:val="normaltextrun"/>
          <w:rFonts w:ascii="Times New Roman" w:hAnsi="Times New Roman" w:cs="Times New Roman"/>
          <w:sz w:val="24"/>
          <w:szCs w:val="24"/>
        </w:rPr>
        <w:t xml:space="preserve"> ambulantní pacienti získalo druhá místa. V rámci ankety mezi zaměstnanci nemocnice obsadila třetí místo.</w:t>
      </w:r>
      <w:r w:rsidRPr="00C8718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:rsidR="00C87187" w:rsidRPr="00C87187" w:rsidRDefault="00C87187" w:rsidP="00C87187">
      <w:pPr>
        <w:pStyle w:val="Bezmezer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87187">
        <w:rPr>
          <w:rStyle w:val="normaltextrun"/>
          <w:rFonts w:ascii="Times New Roman" w:hAnsi="Times New Roman" w:cs="Times New Roman"/>
          <w:sz w:val="24"/>
          <w:szCs w:val="24"/>
        </w:rPr>
        <w:t>Úspěch v anketě potěšil náměstkyni pro ošetřovatelskou péči Šárku Tavandzi: „</w:t>
      </w:r>
      <w:r w:rsidRPr="00C87187">
        <w:rPr>
          <w:rStyle w:val="normaltextrun"/>
          <w:rFonts w:ascii="Times New Roman" w:hAnsi="Times New Roman" w:cs="Times New Roman"/>
          <w:i/>
          <w:sz w:val="24"/>
          <w:szCs w:val="24"/>
        </w:rPr>
        <w:t>V krnovské nemocnici si zakládáme na poskytování kvalitní péče a spokojenost pacientů je pro nás velmi důležitá. Jako akreditovaná nemocnice máme zájem, aby námi poskytovaná péče byla na co nejvyšší úrovni. I díky těmto dotazníkům máme od pacientů zpětnou vazbu, která nám ukazuje, zda se nám naše práce daří</w:t>
      </w:r>
      <w:r w:rsidRPr="00C87187">
        <w:rPr>
          <w:rStyle w:val="normaltextrun"/>
          <w:rFonts w:ascii="Times New Roman" w:hAnsi="Times New Roman" w:cs="Times New Roman"/>
          <w:sz w:val="24"/>
          <w:szCs w:val="24"/>
        </w:rPr>
        <w:t>.“</w:t>
      </w:r>
    </w:p>
    <w:p w:rsidR="00C87187" w:rsidRDefault="00503974" w:rsidP="00EC6C8D">
      <w:pPr>
        <w:pStyle w:val="Bezmezer"/>
        <w:jc w:val="both"/>
        <w:rPr>
          <w:rStyle w:val="normaltextru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Anketa probíhala</w:t>
      </w:r>
      <w:r w:rsidR="00C87187" w:rsidRPr="00C87187">
        <w:rPr>
          <w:rStyle w:val="normaltextrun"/>
          <w:rFonts w:ascii="Times New Roman" w:hAnsi="Times New Roman" w:cs="Times New Roman"/>
          <w:sz w:val="24"/>
          <w:szCs w:val="24"/>
        </w:rPr>
        <w:t xml:space="preserve"> od 1. února do 31. srpna 2022. Do sedmnáctého ročníku se zapojilo 148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C87187" w:rsidRPr="00C87187">
        <w:rPr>
          <w:rStyle w:val="normaltextrun"/>
          <w:rFonts w:ascii="Times New Roman" w:hAnsi="Times New Roman" w:cs="Times New Roman"/>
          <w:sz w:val="24"/>
          <w:szCs w:val="24"/>
        </w:rPr>
        <w:t>nemocnic z celé České republiky a online i fyzické dotazníky odevzdalo bezmála 90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C87187" w:rsidRPr="00C87187">
        <w:rPr>
          <w:rStyle w:val="normaltextrun"/>
          <w:rFonts w:ascii="Times New Roman" w:hAnsi="Times New Roman" w:cs="Times New Roman"/>
          <w:sz w:val="24"/>
          <w:szCs w:val="24"/>
        </w:rPr>
        <w:t>tisíc respondentů. Organizátorem ankety je nezisková organizace HealthCare Institute, která se snaží o zvyšování bezpečnosti a kvality poskytovaných služeb v českém zdravotnictví. Cílem ankety je sestavit přehledný žebříček nemocnic v celé ČR, a to podle míry spokojenosti ambulantních i hospitalizovaných pacientů, spokojenosti zaměstnanců, míry bezpečnosti i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C87187" w:rsidRPr="00C87187">
        <w:rPr>
          <w:rStyle w:val="normaltextrun"/>
          <w:rFonts w:ascii="Times New Roman" w:hAnsi="Times New Roman" w:cs="Times New Roman"/>
          <w:sz w:val="24"/>
          <w:szCs w:val="24"/>
        </w:rPr>
        <w:t xml:space="preserve">finanční kondice jednotlivých nemocnic. </w:t>
      </w:r>
    </w:p>
    <w:p w:rsidR="00EC6C8D" w:rsidRDefault="00C87187" w:rsidP="00EC6C8D">
      <w:pPr>
        <w:pStyle w:val="Bezmezer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C6C8D">
        <w:rPr>
          <w:rStyle w:val="normaltextrun"/>
          <w:rFonts w:ascii="Times New Roman" w:hAnsi="Times New Roman" w:cs="Times New Roman"/>
          <w:sz w:val="24"/>
          <w:szCs w:val="24"/>
        </w:rPr>
        <w:t>Ředitel nemocnice MUDr. Ladislav Václavec, MBA chce nadále zkvalitňovat péči pro pacienty z</w:t>
      </w:r>
      <w:r w:rsidR="009E5EF0">
        <w:rPr>
          <w:rStyle w:val="normaltextrun"/>
          <w:rFonts w:ascii="Times New Roman" w:hAnsi="Times New Roman" w:cs="Times New Roman"/>
          <w:sz w:val="24"/>
          <w:szCs w:val="24"/>
        </w:rPr>
        <w:t xml:space="preserve"> celého </w:t>
      </w:r>
      <w:r w:rsidRPr="00EC6C8D">
        <w:rPr>
          <w:rStyle w:val="normaltextrun"/>
          <w:rFonts w:ascii="Times New Roman" w:hAnsi="Times New Roman" w:cs="Times New Roman"/>
          <w:sz w:val="24"/>
          <w:szCs w:val="24"/>
        </w:rPr>
        <w:t xml:space="preserve">regionu. </w:t>
      </w:r>
      <w:r w:rsidRPr="00EC6C8D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„Čeká nás velice náročný rok, kdy za plného provozu </w:t>
      </w:r>
      <w:r w:rsidR="00EC6C8D" w:rsidRPr="00EC6C8D">
        <w:rPr>
          <w:rStyle w:val="normaltextrun"/>
          <w:rFonts w:ascii="Times New Roman" w:hAnsi="Times New Roman" w:cs="Times New Roman"/>
          <w:i/>
          <w:sz w:val="24"/>
          <w:szCs w:val="24"/>
        </w:rPr>
        <w:t>jen s částečným omezením operativy uskutečníme kompletní rekonstrukci operačních sálů. Opravíme a zmodernizujeme LDN ve Městě Albrechticích, vybudujeme rehabilitační respirium, pořídíme nové kogenerační jednotky, nový CT přístroj a ve dvou pavilonech vybudujeme potřebnou vzduchotechniku a na střechy umístíme fotovoltaiku. Navíc nás čeká celá řada drobných projektů. Vše, co děláme</w:t>
      </w:r>
      <w:r w:rsidR="00503974">
        <w:rPr>
          <w:rStyle w:val="normaltextrun"/>
          <w:rFonts w:ascii="Times New Roman" w:hAnsi="Times New Roman" w:cs="Times New Roman"/>
          <w:i/>
          <w:sz w:val="24"/>
          <w:szCs w:val="24"/>
        </w:rPr>
        <w:t>,</w:t>
      </w:r>
      <w:r w:rsidR="00EC6C8D" w:rsidRPr="00EC6C8D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je pro blaho našich pacientů. A věříme, že to ocení</w:t>
      </w:r>
      <w:r w:rsidR="00503974">
        <w:rPr>
          <w:rStyle w:val="normaltextrun"/>
          <w:rFonts w:ascii="Times New Roman" w:hAnsi="Times New Roman" w:cs="Times New Roman"/>
          <w:i/>
          <w:sz w:val="24"/>
          <w:szCs w:val="24"/>
        </w:rPr>
        <w:t>,</w:t>
      </w:r>
      <w:r w:rsidR="00EC6C8D" w:rsidRPr="00EC6C8D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ať už v anketě či jen slovně</w:t>
      </w:r>
      <w:r w:rsidR="00503974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při setkání s naším personálem,</w:t>
      </w:r>
      <w:r w:rsidR="00EC6C8D" w:rsidRPr="00EC6C8D">
        <w:rPr>
          <w:rStyle w:val="normaltextrun"/>
          <w:rFonts w:ascii="Times New Roman" w:hAnsi="Times New Roman" w:cs="Times New Roman"/>
          <w:i/>
          <w:sz w:val="24"/>
          <w:szCs w:val="24"/>
        </w:rPr>
        <w:t>“</w:t>
      </w:r>
      <w:r w:rsidR="00EC6C8D">
        <w:rPr>
          <w:rStyle w:val="normaltextrun"/>
          <w:rFonts w:ascii="Times New Roman" w:hAnsi="Times New Roman" w:cs="Times New Roman"/>
          <w:sz w:val="24"/>
          <w:szCs w:val="24"/>
        </w:rPr>
        <w:t xml:space="preserve"> dodal ředitel Václavec.</w:t>
      </w:r>
    </w:p>
    <w:p w:rsidR="00EC6C8D" w:rsidRDefault="00EC6C8D" w:rsidP="00EC6C8D">
      <w:pPr>
        <w:pStyle w:val="Bezmezer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EC6C8D" w:rsidRDefault="00EC6C8D" w:rsidP="00EC6C8D">
      <w:pPr>
        <w:pStyle w:val="Bezmezer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EC6C8D" w:rsidRDefault="00EC6C8D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certifikáty 1, 2, 3: SZZ Krnov ocenili v rámci kraje pacienti a také zaměstnanci. Úspěchu v anketě si nemocnice váží. </w:t>
      </w:r>
    </w:p>
    <w:p w:rsidR="00EC6C8D" w:rsidRDefault="00EC6C8D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C6C8D" w:rsidRDefault="00EC6C8D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96D61" w:rsidRDefault="00296D6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96D61" w:rsidRDefault="00296D6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7779D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EDE" w:rsidRPr="00702F0C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702F0C" w:rsidRDefault="00281A4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2671">
        <w:rPr>
          <w:rFonts w:ascii="Times New Roman" w:hAnsi="Times New Roman" w:cs="Times New Roman"/>
          <w:sz w:val="24"/>
          <w:szCs w:val="24"/>
        </w:rPr>
        <w:t xml:space="preserve">ersonální a marketingový náměstek </w:t>
      </w:r>
    </w:p>
    <w:p w:rsidR="002624DB" w:rsidRPr="00702F0C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>724 014</w:t>
      </w:r>
      <w:r w:rsidR="002624DB" w:rsidRPr="00702F0C">
        <w:rPr>
          <w:rFonts w:ascii="Times New Roman" w:hAnsi="Times New Roman" w:cs="Times New Roman"/>
          <w:sz w:val="24"/>
          <w:szCs w:val="24"/>
        </w:rPr>
        <w:t> </w:t>
      </w:r>
      <w:r w:rsidRPr="00702F0C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F7" w:rsidRDefault="009F45F7" w:rsidP="003F6231">
      <w:r>
        <w:separator/>
      </w:r>
    </w:p>
  </w:endnote>
  <w:endnote w:type="continuationSeparator" w:id="1">
    <w:p w:rsidR="009F45F7" w:rsidRDefault="009F45F7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F7" w:rsidRDefault="009F45F7" w:rsidP="003F6231">
      <w:r>
        <w:separator/>
      </w:r>
    </w:p>
  </w:footnote>
  <w:footnote w:type="continuationSeparator" w:id="1">
    <w:p w:rsidR="009F45F7" w:rsidRDefault="009F45F7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22E40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1A4B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300CF"/>
    <w:rsid w:val="00330826"/>
    <w:rsid w:val="0034398D"/>
    <w:rsid w:val="003463ED"/>
    <w:rsid w:val="00351975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3974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107C"/>
    <w:rsid w:val="00674434"/>
    <w:rsid w:val="00680B27"/>
    <w:rsid w:val="00685BD4"/>
    <w:rsid w:val="00690FDA"/>
    <w:rsid w:val="006944D5"/>
    <w:rsid w:val="0069587C"/>
    <w:rsid w:val="00697064"/>
    <w:rsid w:val="006A1708"/>
    <w:rsid w:val="006A4091"/>
    <w:rsid w:val="006A781F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1725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E529E"/>
    <w:rsid w:val="009E5EF0"/>
    <w:rsid w:val="009F2F3B"/>
    <w:rsid w:val="009F45F7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59B5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0BB7"/>
    <w:rsid w:val="00BC1A15"/>
    <w:rsid w:val="00BC2DF1"/>
    <w:rsid w:val="00BC6593"/>
    <w:rsid w:val="00BC6DEB"/>
    <w:rsid w:val="00BD5CFF"/>
    <w:rsid w:val="00BD6B3D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87187"/>
    <w:rsid w:val="00C90140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5044B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C6C8D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2671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  <w:style w:type="character" w:customStyle="1" w:styleId="normaltextrun">
    <w:name w:val="normaltextrun"/>
    <w:rsid w:val="00C8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D882-67BC-4629-A497-579BBBAD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61</cp:revision>
  <cp:lastPrinted>2018-08-28T13:05:00Z</cp:lastPrinted>
  <dcterms:created xsi:type="dcterms:W3CDTF">2021-08-03T12:14:00Z</dcterms:created>
  <dcterms:modified xsi:type="dcterms:W3CDTF">2022-12-06T08:45:00Z</dcterms:modified>
</cp:coreProperties>
</file>