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F20" w:rsidRDefault="00432F20" w:rsidP="002C6275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6962" w:rsidRDefault="00F86962" w:rsidP="002C6275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Krnovská nemocnice dokončila zubní </w:t>
      </w:r>
    </w:p>
    <w:p w:rsidR="00F86962" w:rsidRDefault="00F86962" w:rsidP="002C6275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ordinace ve Městě Albrechticích a </w:t>
      </w:r>
      <w:r w:rsidR="00E50B1E">
        <w:rPr>
          <w:rFonts w:ascii="Times New Roman" w:hAnsi="Times New Roman" w:cs="Times New Roman"/>
          <w:b/>
          <w:sz w:val="24"/>
          <w:szCs w:val="24"/>
        </w:rPr>
        <w:t xml:space="preserve">v </w:t>
      </w:r>
      <w:r>
        <w:rPr>
          <w:rFonts w:ascii="Times New Roman" w:hAnsi="Times New Roman" w:cs="Times New Roman"/>
          <w:b/>
          <w:sz w:val="24"/>
          <w:szCs w:val="24"/>
        </w:rPr>
        <w:t>Rýmařově</w:t>
      </w:r>
    </w:p>
    <w:p w:rsidR="002769A4" w:rsidRDefault="00E50B1E" w:rsidP="002C627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Sdružené zdravotnické zařízení Krnov </w:t>
      </w:r>
      <w:r w:rsidR="002769A4">
        <w:rPr>
          <w:rFonts w:ascii="Times New Roman" w:hAnsi="Times New Roman" w:cs="Times New Roman"/>
          <w:sz w:val="24"/>
          <w:szCs w:val="24"/>
        </w:rPr>
        <w:t>v těchto dnech dokončilo dvě nové zubní ordinace. Jedna se nachází v budově nemocnice ve Městě Albrechticích a druhá na poliklinice v Rýmařově.</w:t>
      </w:r>
    </w:p>
    <w:p w:rsidR="002769A4" w:rsidRPr="002769A4" w:rsidRDefault="002769A4" w:rsidP="002C627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769A4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Naše nemocnice k dnešnímu dni úspěšně provozuje čtyři zubní ordinace. Ty se nachází ve Vrbně pod Pradědem, Horním Benešově, Břidličné a </w:t>
      </w:r>
      <w:r w:rsidR="001D1831">
        <w:rPr>
          <w:rFonts w:ascii="Times New Roman" w:hAnsi="Times New Roman" w:cs="Times New Roman"/>
          <w:i/>
          <w:sz w:val="24"/>
          <w:szCs w:val="24"/>
        </w:rPr>
        <w:t xml:space="preserve">v </w:t>
      </w:r>
      <w:r>
        <w:rPr>
          <w:rFonts w:ascii="Times New Roman" w:hAnsi="Times New Roman" w:cs="Times New Roman"/>
          <w:i/>
          <w:sz w:val="24"/>
          <w:szCs w:val="24"/>
        </w:rPr>
        <w:t>Krnově. Slíbil</w:t>
      </w:r>
      <w:r w:rsidR="001D1831">
        <w:rPr>
          <w:rFonts w:ascii="Times New Roman" w:hAnsi="Times New Roman" w:cs="Times New Roman"/>
          <w:i/>
          <w:sz w:val="24"/>
          <w:szCs w:val="24"/>
        </w:rPr>
        <w:t>i jsme</w:t>
      </w:r>
      <w:r>
        <w:rPr>
          <w:rFonts w:ascii="Times New Roman" w:hAnsi="Times New Roman" w:cs="Times New Roman"/>
          <w:i/>
          <w:sz w:val="24"/>
          <w:szCs w:val="24"/>
        </w:rPr>
        <w:t xml:space="preserve">, že se pokusíme pomoci s řešením nedostatku stomatologů </w:t>
      </w:r>
      <w:r w:rsidR="00D82B18">
        <w:rPr>
          <w:rFonts w:ascii="Times New Roman" w:hAnsi="Times New Roman" w:cs="Times New Roman"/>
          <w:i/>
          <w:sz w:val="24"/>
          <w:szCs w:val="24"/>
        </w:rPr>
        <w:t xml:space="preserve">napříč regionem </w:t>
      </w:r>
      <w:r>
        <w:rPr>
          <w:rFonts w:ascii="Times New Roman" w:hAnsi="Times New Roman" w:cs="Times New Roman"/>
          <w:i/>
          <w:sz w:val="24"/>
          <w:szCs w:val="24"/>
        </w:rPr>
        <w:t xml:space="preserve">a z toho důvodu jsme dokončili další dvě zubní ordinace. Tu ve Městě Albrechticích jsme umístili do zrekonstruovaných prostor naší nemocniční budovy. V Rýmařově </w:t>
      </w:r>
      <w:r w:rsidR="007A3B3E">
        <w:rPr>
          <w:rFonts w:ascii="Times New Roman" w:hAnsi="Times New Roman" w:cs="Times New Roman"/>
          <w:i/>
          <w:sz w:val="24"/>
          <w:szCs w:val="24"/>
        </w:rPr>
        <w:t>nám pan starosta Šimko nechal připravit prostory v budově polikliniky, které jsme vybavili moderní technikou včetně OPG rentgenu</w:t>
      </w:r>
      <w:r>
        <w:rPr>
          <w:rFonts w:ascii="Times New Roman" w:hAnsi="Times New Roman" w:cs="Times New Roman"/>
          <w:i/>
          <w:sz w:val="24"/>
          <w:szCs w:val="24"/>
        </w:rPr>
        <w:t xml:space="preserve">,“ </w:t>
      </w:r>
      <w:r w:rsidRPr="002769A4">
        <w:rPr>
          <w:rFonts w:ascii="Times New Roman" w:hAnsi="Times New Roman" w:cs="Times New Roman"/>
          <w:sz w:val="24"/>
          <w:szCs w:val="24"/>
        </w:rPr>
        <w:t xml:space="preserve">sdělil ředitel </w:t>
      </w:r>
      <w:r w:rsidR="007A3B3E">
        <w:rPr>
          <w:rFonts w:ascii="Times New Roman" w:hAnsi="Times New Roman" w:cs="Times New Roman"/>
          <w:sz w:val="24"/>
          <w:szCs w:val="24"/>
        </w:rPr>
        <w:t>nemocnice</w:t>
      </w:r>
      <w:r w:rsidRPr="002769A4">
        <w:rPr>
          <w:rFonts w:ascii="Times New Roman" w:hAnsi="Times New Roman" w:cs="Times New Roman"/>
          <w:sz w:val="24"/>
          <w:szCs w:val="24"/>
        </w:rPr>
        <w:t xml:space="preserve"> MUDr. Ladislav Václavec, MBA.</w:t>
      </w:r>
    </w:p>
    <w:p w:rsidR="007A3B3E" w:rsidRDefault="007A3B3E" w:rsidP="002C627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Aby se v ordinacích mohlo začít pracovat</w:t>
      </w:r>
      <w:r w:rsidR="00202B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je potřeba realizovat několik administrativních kroků. </w:t>
      </w:r>
      <w:r w:rsidRPr="007A3B3E">
        <w:rPr>
          <w:rFonts w:ascii="Times New Roman" w:hAnsi="Times New Roman" w:cs="Times New Roman"/>
          <w:i/>
          <w:sz w:val="24"/>
          <w:szCs w:val="24"/>
        </w:rPr>
        <w:t xml:space="preserve">„Pokud budeme optimisté a vše půjde dobře, tak první pacienti by v ordinacích mohli být ošetřeni na přelomu listopadu a prosince. Chápeme občany, že </w:t>
      </w:r>
      <w:r w:rsidR="00DB29C1">
        <w:rPr>
          <w:rFonts w:ascii="Times New Roman" w:hAnsi="Times New Roman" w:cs="Times New Roman"/>
          <w:i/>
          <w:sz w:val="24"/>
          <w:szCs w:val="24"/>
        </w:rPr>
        <w:t xml:space="preserve">se už nyní </w:t>
      </w:r>
      <w:r w:rsidRPr="007A3B3E">
        <w:rPr>
          <w:rFonts w:ascii="Times New Roman" w:hAnsi="Times New Roman" w:cs="Times New Roman"/>
          <w:i/>
          <w:sz w:val="24"/>
          <w:szCs w:val="24"/>
        </w:rPr>
        <w:t>snaží hlásit k</w:t>
      </w:r>
      <w:r w:rsidR="001D1831">
        <w:rPr>
          <w:rFonts w:ascii="Times New Roman" w:hAnsi="Times New Roman" w:cs="Times New Roman"/>
          <w:i/>
          <w:sz w:val="24"/>
          <w:szCs w:val="24"/>
        </w:rPr>
        <w:t> </w:t>
      </w:r>
      <w:r w:rsidRPr="007A3B3E">
        <w:rPr>
          <w:rFonts w:ascii="Times New Roman" w:hAnsi="Times New Roman" w:cs="Times New Roman"/>
          <w:i/>
          <w:sz w:val="24"/>
          <w:szCs w:val="24"/>
        </w:rPr>
        <w:t>zubaři</w:t>
      </w:r>
      <w:r w:rsidR="001D1831">
        <w:rPr>
          <w:rFonts w:ascii="Times New Roman" w:hAnsi="Times New Roman" w:cs="Times New Roman"/>
          <w:i/>
          <w:sz w:val="24"/>
          <w:szCs w:val="24"/>
        </w:rPr>
        <w:t>, ale musí ještě vydržet</w:t>
      </w:r>
      <w:r w:rsidR="00202B95">
        <w:rPr>
          <w:rFonts w:ascii="Times New Roman" w:hAnsi="Times New Roman" w:cs="Times New Roman"/>
          <w:i/>
          <w:sz w:val="24"/>
          <w:szCs w:val="24"/>
        </w:rPr>
        <w:t>. O s</w:t>
      </w:r>
      <w:r w:rsidRPr="007A3B3E">
        <w:rPr>
          <w:rFonts w:ascii="Times New Roman" w:hAnsi="Times New Roman" w:cs="Times New Roman"/>
          <w:i/>
          <w:sz w:val="24"/>
          <w:szCs w:val="24"/>
        </w:rPr>
        <w:t>puštění pře</w:t>
      </w:r>
      <w:r w:rsidR="00202B95">
        <w:rPr>
          <w:rFonts w:ascii="Times New Roman" w:hAnsi="Times New Roman" w:cs="Times New Roman"/>
          <w:i/>
          <w:sz w:val="24"/>
          <w:szCs w:val="24"/>
        </w:rPr>
        <w:t>d</w:t>
      </w:r>
      <w:r w:rsidRPr="007A3B3E">
        <w:rPr>
          <w:rFonts w:ascii="Times New Roman" w:hAnsi="Times New Roman" w:cs="Times New Roman"/>
          <w:i/>
          <w:sz w:val="24"/>
          <w:szCs w:val="24"/>
        </w:rPr>
        <w:t>registrace je budeme včas informovat. Každá z ordinací by měla přijmout na 1500 pacientů. Podstatné je, že stejně jako v</w:t>
      </w:r>
      <w:r w:rsidR="00DB29C1">
        <w:rPr>
          <w:rFonts w:ascii="Times New Roman" w:hAnsi="Times New Roman" w:cs="Times New Roman"/>
          <w:i/>
          <w:sz w:val="24"/>
          <w:szCs w:val="24"/>
        </w:rPr>
        <w:t> </w:t>
      </w:r>
      <w:r w:rsidRPr="007A3B3E">
        <w:rPr>
          <w:rFonts w:ascii="Times New Roman" w:hAnsi="Times New Roman" w:cs="Times New Roman"/>
          <w:i/>
          <w:sz w:val="24"/>
          <w:szCs w:val="24"/>
        </w:rPr>
        <w:t>Krnově a dalších městech bude nabírání pacientů postupné, jelikož je s registrací pacienta spojena prohlídka lékařem a ošetření chrupu</w:t>
      </w:r>
      <w:r w:rsidR="001D1831">
        <w:rPr>
          <w:rFonts w:ascii="Times New Roman" w:hAnsi="Times New Roman" w:cs="Times New Roman"/>
          <w:i/>
          <w:sz w:val="24"/>
          <w:szCs w:val="24"/>
        </w:rPr>
        <w:t>. Tudíž i v Krnově a dalších městech budou naše zubní ordinace postupně nabírat další pacienty</w:t>
      </w:r>
      <w:r w:rsidRPr="007A3B3E">
        <w:rPr>
          <w:rFonts w:ascii="Times New Roman" w:hAnsi="Times New Roman" w:cs="Times New Roman"/>
          <w:i/>
          <w:sz w:val="24"/>
          <w:szCs w:val="24"/>
        </w:rPr>
        <w:t xml:space="preserve">,“ </w:t>
      </w:r>
      <w:r>
        <w:rPr>
          <w:rFonts w:ascii="Times New Roman" w:hAnsi="Times New Roman" w:cs="Times New Roman"/>
          <w:sz w:val="24"/>
          <w:szCs w:val="24"/>
        </w:rPr>
        <w:t>uvedl ředitel nemocnice Ladislav Václavec.</w:t>
      </w:r>
    </w:p>
    <w:p w:rsidR="007A3B3E" w:rsidRDefault="007A3B3E" w:rsidP="002C627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Rýmařova Ing. Luděk Šimko má z nové zubní ordinace radost</w:t>
      </w:r>
      <w:r w:rsidR="00202B9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9C1">
        <w:rPr>
          <w:rFonts w:ascii="Times New Roman" w:hAnsi="Times New Roman" w:cs="Times New Roman"/>
          <w:i/>
          <w:sz w:val="24"/>
          <w:szCs w:val="24"/>
        </w:rPr>
        <w:t xml:space="preserve">„Jsem moc rád, že pan ředitel Ladislav Václavec nezapomněl na Rýmařovsko a i nám </w:t>
      </w:r>
      <w:r w:rsidR="001D1831" w:rsidRPr="00DB29C1">
        <w:rPr>
          <w:rFonts w:ascii="Times New Roman" w:hAnsi="Times New Roman" w:cs="Times New Roman"/>
          <w:i/>
          <w:sz w:val="24"/>
          <w:szCs w:val="24"/>
        </w:rPr>
        <w:t xml:space="preserve">reálně pomáhá řešit </w:t>
      </w:r>
      <w:r w:rsidRPr="00DB29C1">
        <w:rPr>
          <w:rFonts w:ascii="Times New Roman" w:hAnsi="Times New Roman" w:cs="Times New Roman"/>
          <w:i/>
          <w:sz w:val="24"/>
          <w:szCs w:val="24"/>
        </w:rPr>
        <w:t xml:space="preserve">problém </w:t>
      </w:r>
      <w:r w:rsidR="001D1831" w:rsidRPr="00DB29C1">
        <w:rPr>
          <w:rFonts w:ascii="Times New Roman" w:hAnsi="Times New Roman" w:cs="Times New Roman"/>
          <w:i/>
          <w:sz w:val="24"/>
          <w:szCs w:val="24"/>
        </w:rPr>
        <w:t xml:space="preserve">s </w:t>
      </w:r>
      <w:r w:rsidRPr="00DB29C1">
        <w:rPr>
          <w:rFonts w:ascii="Times New Roman" w:hAnsi="Times New Roman" w:cs="Times New Roman"/>
          <w:i/>
          <w:sz w:val="24"/>
          <w:szCs w:val="24"/>
        </w:rPr>
        <w:t>nedostatk</w:t>
      </w:r>
      <w:r w:rsidR="001D1831" w:rsidRPr="00DB29C1">
        <w:rPr>
          <w:rFonts w:ascii="Times New Roman" w:hAnsi="Times New Roman" w:cs="Times New Roman"/>
          <w:i/>
          <w:sz w:val="24"/>
          <w:szCs w:val="24"/>
        </w:rPr>
        <w:t>em</w:t>
      </w:r>
      <w:r w:rsidRPr="00DB29C1">
        <w:rPr>
          <w:rFonts w:ascii="Times New Roman" w:hAnsi="Times New Roman" w:cs="Times New Roman"/>
          <w:i/>
          <w:sz w:val="24"/>
          <w:szCs w:val="24"/>
        </w:rPr>
        <w:t xml:space="preserve"> zubních lékařů. Ze strany města jsme udělali maximum, aby byly prostory pro ordinaci důstojné. </w:t>
      </w:r>
      <w:r w:rsidR="00DB29C1" w:rsidRPr="00DB29C1">
        <w:rPr>
          <w:rFonts w:ascii="Times New Roman" w:hAnsi="Times New Roman" w:cs="Times New Roman"/>
          <w:i/>
          <w:sz w:val="24"/>
          <w:szCs w:val="24"/>
        </w:rPr>
        <w:t xml:space="preserve">Věřím, že v budoucnu v našem městě bude krnovská nemocnice provozovat i další </w:t>
      </w:r>
      <w:r w:rsidR="00A45506">
        <w:rPr>
          <w:rFonts w:ascii="Times New Roman" w:hAnsi="Times New Roman" w:cs="Times New Roman"/>
          <w:i/>
          <w:sz w:val="24"/>
          <w:szCs w:val="24"/>
        </w:rPr>
        <w:t xml:space="preserve">ordinace, </w:t>
      </w:r>
      <w:r w:rsidR="00DB29C1" w:rsidRPr="00DB29C1">
        <w:rPr>
          <w:rFonts w:ascii="Times New Roman" w:hAnsi="Times New Roman" w:cs="Times New Roman"/>
          <w:i/>
          <w:sz w:val="24"/>
          <w:szCs w:val="24"/>
        </w:rPr>
        <w:t xml:space="preserve">aby </w:t>
      </w:r>
      <w:r w:rsidR="00FF7992">
        <w:rPr>
          <w:rFonts w:ascii="Times New Roman" w:hAnsi="Times New Roman" w:cs="Times New Roman"/>
          <w:i/>
          <w:sz w:val="24"/>
          <w:szCs w:val="24"/>
        </w:rPr>
        <w:t xml:space="preserve">občané Rýmařovska </w:t>
      </w:r>
      <w:r w:rsidR="00DB29C1" w:rsidRPr="00DB29C1">
        <w:rPr>
          <w:rFonts w:ascii="Times New Roman" w:hAnsi="Times New Roman" w:cs="Times New Roman"/>
          <w:i/>
          <w:sz w:val="24"/>
          <w:szCs w:val="24"/>
        </w:rPr>
        <w:t>měli zajištěnu kvalitní a dostupnou zdravotní péči</w:t>
      </w:r>
      <w:r w:rsidR="00202B95">
        <w:rPr>
          <w:rFonts w:ascii="Times New Roman" w:hAnsi="Times New Roman" w:cs="Times New Roman"/>
          <w:i/>
          <w:sz w:val="24"/>
          <w:szCs w:val="24"/>
        </w:rPr>
        <w:t>.“</w:t>
      </w:r>
    </w:p>
    <w:p w:rsidR="007A3B3E" w:rsidRDefault="007A3B3E" w:rsidP="002C627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Starostk</w:t>
      </w:r>
      <w:r w:rsidR="00DB29C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Města Albrechtic Ing. Jan</w:t>
      </w:r>
      <w:r w:rsidR="00DB29C1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Murov</w:t>
      </w:r>
      <w:r w:rsidR="00DB29C1">
        <w:rPr>
          <w:rFonts w:ascii="Times New Roman" w:hAnsi="Times New Roman" w:cs="Times New Roman"/>
          <w:sz w:val="24"/>
          <w:szCs w:val="24"/>
        </w:rPr>
        <w:t>ou překvapily moderní prostory ordinace</w:t>
      </w:r>
      <w:r w:rsidR="00123207">
        <w:rPr>
          <w:rFonts w:ascii="Times New Roman" w:hAnsi="Times New Roman" w:cs="Times New Roman"/>
          <w:sz w:val="24"/>
          <w:szCs w:val="24"/>
        </w:rPr>
        <w:t>:</w:t>
      </w:r>
      <w:r w:rsidR="00DB29C1">
        <w:rPr>
          <w:rFonts w:ascii="Times New Roman" w:hAnsi="Times New Roman" w:cs="Times New Roman"/>
          <w:sz w:val="24"/>
          <w:szCs w:val="24"/>
        </w:rPr>
        <w:t xml:space="preserve"> </w:t>
      </w:r>
      <w:r w:rsidRPr="001D1831">
        <w:rPr>
          <w:rFonts w:ascii="Times New Roman" w:hAnsi="Times New Roman" w:cs="Times New Roman"/>
          <w:i/>
          <w:sz w:val="24"/>
          <w:szCs w:val="24"/>
        </w:rPr>
        <w:t>„Na rozdíl od jiných měst a obcí jsme nemuseli připravovat prostory</w:t>
      </w:r>
      <w:r w:rsidR="00DB29C1">
        <w:rPr>
          <w:rFonts w:ascii="Times New Roman" w:hAnsi="Times New Roman" w:cs="Times New Roman"/>
          <w:i/>
          <w:sz w:val="24"/>
          <w:szCs w:val="24"/>
        </w:rPr>
        <w:t xml:space="preserve">, jelikož </w:t>
      </w:r>
      <w:r w:rsidRPr="001D1831">
        <w:rPr>
          <w:rFonts w:ascii="Times New Roman" w:hAnsi="Times New Roman" w:cs="Times New Roman"/>
          <w:i/>
          <w:sz w:val="24"/>
          <w:szCs w:val="24"/>
        </w:rPr>
        <w:t xml:space="preserve">nemocnice využila vlastního zázemí. </w:t>
      </w:r>
      <w:r w:rsidR="00920E6A">
        <w:rPr>
          <w:rFonts w:ascii="Times New Roman" w:hAnsi="Times New Roman" w:cs="Times New Roman"/>
          <w:i/>
          <w:sz w:val="24"/>
          <w:szCs w:val="24"/>
        </w:rPr>
        <w:t>Jsem překvapená, že v historické budově nemocnice vznikly tak moderní a</w:t>
      </w:r>
      <w:r w:rsidR="00123207">
        <w:rPr>
          <w:rFonts w:ascii="Times New Roman" w:hAnsi="Times New Roman" w:cs="Times New Roman"/>
          <w:i/>
          <w:sz w:val="24"/>
          <w:szCs w:val="24"/>
        </w:rPr>
        <w:t xml:space="preserve"> krásné prostory. Panu řediteli </w:t>
      </w:r>
      <w:r w:rsidR="00920E6A">
        <w:rPr>
          <w:rFonts w:ascii="Times New Roman" w:hAnsi="Times New Roman" w:cs="Times New Roman"/>
          <w:i/>
          <w:sz w:val="24"/>
          <w:szCs w:val="24"/>
        </w:rPr>
        <w:t>V</w:t>
      </w:r>
      <w:r w:rsidRPr="001D1831">
        <w:rPr>
          <w:rFonts w:ascii="Times New Roman" w:hAnsi="Times New Roman" w:cs="Times New Roman"/>
          <w:i/>
          <w:sz w:val="24"/>
          <w:szCs w:val="24"/>
        </w:rPr>
        <w:t>áclavcovi patří velké díky</w:t>
      </w:r>
      <w:r w:rsidR="00A4550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D1831">
        <w:rPr>
          <w:rFonts w:ascii="Times New Roman" w:hAnsi="Times New Roman" w:cs="Times New Roman"/>
          <w:i/>
          <w:sz w:val="24"/>
          <w:szCs w:val="24"/>
        </w:rPr>
        <w:t>že i v naší části regionu bude nový zubař</w:t>
      </w:r>
      <w:r w:rsidR="00123207">
        <w:rPr>
          <w:rFonts w:ascii="Times New Roman" w:hAnsi="Times New Roman" w:cs="Times New Roman"/>
          <w:i/>
          <w:sz w:val="24"/>
          <w:szCs w:val="24"/>
        </w:rPr>
        <w:t>.</w:t>
      </w:r>
      <w:r w:rsidRPr="001D1831">
        <w:rPr>
          <w:rFonts w:ascii="Times New Roman" w:hAnsi="Times New Roman" w:cs="Times New Roman"/>
          <w:i/>
          <w:sz w:val="24"/>
          <w:szCs w:val="24"/>
        </w:rPr>
        <w:t xml:space="preserve">“ </w:t>
      </w:r>
    </w:p>
    <w:p w:rsidR="001D1831" w:rsidRDefault="001D1831" w:rsidP="002C627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Ladislav </w:t>
      </w:r>
      <w:r w:rsidR="007A3B3E">
        <w:rPr>
          <w:rFonts w:ascii="Times New Roman" w:hAnsi="Times New Roman" w:cs="Times New Roman"/>
          <w:sz w:val="24"/>
          <w:szCs w:val="24"/>
        </w:rPr>
        <w:t>Václavec předpokládá, že by nemocnice mohla provozovat přibližně deset zubních ordinací</w:t>
      </w:r>
      <w:r w:rsidR="00123207">
        <w:rPr>
          <w:rFonts w:ascii="Times New Roman" w:hAnsi="Times New Roman" w:cs="Times New Roman"/>
          <w:sz w:val="24"/>
          <w:szCs w:val="24"/>
        </w:rPr>
        <w:t>:</w:t>
      </w:r>
      <w:r w:rsidR="007A3B3E">
        <w:rPr>
          <w:rFonts w:ascii="Times New Roman" w:hAnsi="Times New Roman" w:cs="Times New Roman"/>
          <w:sz w:val="24"/>
          <w:szCs w:val="24"/>
        </w:rPr>
        <w:t xml:space="preserve"> </w:t>
      </w:r>
      <w:r w:rsidR="007A3B3E" w:rsidRPr="001D1831">
        <w:rPr>
          <w:rFonts w:ascii="Times New Roman" w:hAnsi="Times New Roman" w:cs="Times New Roman"/>
          <w:i/>
          <w:sz w:val="24"/>
          <w:szCs w:val="24"/>
        </w:rPr>
        <w:t>„Jednáme s dalšími městy a obcemi</w:t>
      </w:r>
      <w:r w:rsidR="00123207">
        <w:rPr>
          <w:rFonts w:ascii="Times New Roman" w:hAnsi="Times New Roman" w:cs="Times New Roman"/>
          <w:i/>
          <w:sz w:val="24"/>
          <w:szCs w:val="24"/>
        </w:rPr>
        <w:t>. Mám na mysli Bruntál a</w:t>
      </w:r>
      <w:r w:rsidRPr="001D1831">
        <w:rPr>
          <w:rFonts w:ascii="Times New Roman" w:hAnsi="Times New Roman" w:cs="Times New Roman"/>
          <w:i/>
          <w:sz w:val="24"/>
          <w:szCs w:val="24"/>
        </w:rPr>
        <w:t xml:space="preserve"> Jindřichov ve Slezsku. Posílit chceme o další</w:t>
      </w:r>
      <w:r w:rsidR="00DB29C1">
        <w:rPr>
          <w:rFonts w:ascii="Times New Roman" w:hAnsi="Times New Roman" w:cs="Times New Roman"/>
          <w:i/>
          <w:sz w:val="24"/>
          <w:szCs w:val="24"/>
        </w:rPr>
        <w:t>ho</w:t>
      </w:r>
      <w:r w:rsidRPr="001D1831">
        <w:rPr>
          <w:rFonts w:ascii="Times New Roman" w:hAnsi="Times New Roman" w:cs="Times New Roman"/>
          <w:i/>
          <w:sz w:val="24"/>
          <w:szCs w:val="24"/>
        </w:rPr>
        <w:t xml:space="preserve"> zubaře stávající ordinaci ve Vrbně pod Pradědem</w:t>
      </w:r>
      <w:r w:rsidR="007A3B3E" w:rsidRPr="001D1831">
        <w:rPr>
          <w:rFonts w:ascii="Times New Roman" w:hAnsi="Times New Roman" w:cs="Times New Roman"/>
          <w:i/>
          <w:sz w:val="24"/>
          <w:szCs w:val="24"/>
        </w:rPr>
        <w:t>. Není problém zajistit vhodné prostory či sehnat pení</w:t>
      </w:r>
      <w:r w:rsidR="00123207">
        <w:rPr>
          <w:rFonts w:ascii="Times New Roman" w:hAnsi="Times New Roman" w:cs="Times New Roman"/>
          <w:i/>
          <w:sz w:val="24"/>
          <w:szCs w:val="24"/>
        </w:rPr>
        <w:t>ze na kvalitní vybavení ordinací</w:t>
      </w:r>
      <w:r w:rsidR="007A3B3E" w:rsidRPr="001D1831">
        <w:rPr>
          <w:rFonts w:ascii="Times New Roman" w:hAnsi="Times New Roman" w:cs="Times New Roman"/>
          <w:i/>
          <w:sz w:val="24"/>
          <w:szCs w:val="24"/>
        </w:rPr>
        <w:t xml:space="preserve">. Nejtěžším úkolem je sehnat šikovný personál. </w:t>
      </w:r>
      <w:r w:rsidRPr="001D1831">
        <w:rPr>
          <w:rFonts w:ascii="Times New Roman" w:hAnsi="Times New Roman" w:cs="Times New Roman"/>
          <w:i/>
          <w:sz w:val="24"/>
          <w:szCs w:val="24"/>
        </w:rPr>
        <w:t xml:space="preserve">To se nám postupně daří a jsem rád, že se </w:t>
      </w:r>
      <w:r w:rsidR="00DB29C1">
        <w:rPr>
          <w:rFonts w:ascii="Times New Roman" w:hAnsi="Times New Roman" w:cs="Times New Roman"/>
          <w:i/>
          <w:sz w:val="24"/>
          <w:szCs w:val="24"/>
        </w:rPr>
        <w:t xml:space="preserve">nedostatek stomatologů v pohraničí začal řešit po mé výzvě na </w:t>
      </w:r>
      <w:r w:rsidRPr="001D1831">
        <w:rPr>
          <w:rFonts w:ascii="Times New Roman" w:hAnsi="Times New Roman" w:cs="Times New Roman"/>
          <w:i/>
          <w:sz w:val="24"/>
          <w:szCs w:val="24"/>
        </w:rPr>
        <w:t>celostátní úrovni. Děkuji všem, kteří se do projektu zapojili, zejména pak našemu zřizovate</w:t>
      </w:r>
      <w:r w:rsidR="00123207">
        <w:rPr>
          <w:rFonts w:ascii="Times New Roman" w:hAnsi="Times New Roman" w:cs="Times New Roman"/>
          <w:i/>
          <w:sz w:val="24"/>
          <w:szCs w:val="24"/>
        </w:rPr>
        <w:t>li za důvěru a finanční podporu.</w:t>
      </w:r>
      <w:r w:rsidRPr="001D1831">
        <w:rPr>
          <w:rFonts w:ascii="Times New Roman" w:hAnsi="Times New Roman" w:cs="Times New Roman"/>
          <w:i/>
          <w:sz w:val="24"/>
          <w:szCs w:val="24"/>
        </w:rPr>
        <w:t xml:space="preserve">“ </w:t>
      </w:r>
    </w:p>
    <w:p w:rsidR="001D1831" w:rsidRDefault="001D1831" w:rsidP="008233E9">
      <w:pPr>
        <w:pStyle w:val="Bezmezer"/>
      </w:pPr>
    </w:p>
    <w:p w:rsidR="001D1831" w:rsidRPr="008233E9" w:rsidRDefault="00DE0EE1" w:rsidP="005B757F">
      <w:pPr>
        <w:pStyle w:val="Bezmezer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33E9">
        <w:rPr>
          <w:rFonts w:ascii="Times New Roman" w:hAnsi="Times New Roman" w:cs="Times New Roman"/>
          <w:sz w:val="24"/>
          <w:szCs w:val="24"/>
          <w:u w:val="single"/>
        </w:rPr>
        <w:t xml:space="preserve">Vybavení </w:t>
      </w:r>
      <w:r w:rsidR="001D1831" w:rsidRPr="008233E9">
        <w:rPr>
          <w:rFonts w:ascii="Times New Roman" w:hAnsi="Times New Roman" w:cs="Times New Roman"/>
          <w:sz w:val="24"/>
          <w:szCs w:val="24"/>
          <w:u w:val="single"/>
        </w:rPr>
        <w:t>nových zubních ordinací přišlo na 4,6 milionu korun a bylo hrazeno z rozpočtu Moravskoslezského kraje.</w:t>
      </w:r>
    </w:p>
    <w:p w:rsidR="001D1831" w:rsidRPr="008233E9" w:rsidRDefault="001D1831" w:rsidP="005B757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233E9" w:rsidRPr="008233E9" w:rsidRDefault="00DE0EE1" w:rsidP="005B757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233E9">
        <w:rPr>
          <w:rFonts w:ascii="Times New Roman" w:hAnsi="Times New Roman" w:cs="Times New Roman"/>
          <w:sz w:val="24"/>
          <w:szCs w:val="24"/>
        </w:rPr>
        <w:t>FOTO 1, 2, 3</w:t>
      </w:r>
      <w:r w:rsidR="008233E9" w:rsidRPr="008233E9">
        <w:rPr>
          <w:rFonts w:ascii="Times New Roman" w:hAnsi="Times New Roman" w:cs="Times New Roman"/>
          <w:sz w:val="24"/>
          <w:szCs w:val="24"/>
        </w:rPr>
        <w:t xml:space="preserve"> </w:t>
      </w:r>
      <w:r w:rsidRPr="008233E9">
        <w:rPr>
          <w:rFonts w:ascii="Times New Roman" w:hAnsi="Times New Roman" w:cs="Times New Roman"/>
          <w:sz w:val="24"/>
          <w:szCs w:val="24"/>
        </w:rPr>
        <w:t>Zubní ordinace v</w:t>
      </w:r>
      <w:r w:rsidR="008233E9" w:rsidRPr="008233E9">
        <w:rPr>
          <w:rFonts w:ascii="Times New Roman" w:hAnsi="Times New Roman" w:cs="Times New Roman"/>
          <w:sz w:val="24"/>
          <w:szCs w:val="24"/>
        </w:rPr>
        <w:t>e Městě Albrechticích byla dokončena v těchto dnech. Pásku přestřihl ředitel nemocnice Ladislav Václavec, starostka Města Albrechtice Jana Murová</w:t>
      </w:r>
      <w:r w:rsidR="006E1728">
        <w:rPr>
          <w:rFonts w:ascii="Times New Roman" w:hAnsi="Times New Roman" w:cs="Times New Roman"/>
          <w:sz w:val="24"/>
          <w:szCs w:val="24"/>
        </w:rPr>
        <w:t xml:space="preserve"> (</w:t>
      </w:r>
      <w:r w:rsidR="00F42707">
        <w:rPr>
          <w:rFonts w:ascii="Times New Roman" w:hAnsi="Times New Roman" w:cs="Times New Roman"/>
          <w:sz w:val="24"/>
          <w:szCs w:val="24"/>
        </w:rPr>
        <w:t xml:space="preserve">na snímku </w:t>
      </w:r>
      <w:r w:rsidR="006E1728">
        <w:rPr>
          <w:rFonts w:ascii="Times New Roman" w:hAnsi="Times New Roman" w:cs="Times New Roman"/>
          <w:sz w:val="24"/>
          <w:szCs w:val="24"/>
        </w:rPr>
        <w:t>vlevo)</w:t>
      </w:r>
      <w:r w:rsidR="008233E9" w:rsidRPr="008233E9">
        <w:rPr>
          <w:rFonts w:ascii="Times New Roman" w:hAnsi="Times New Roman" w:cs="Times New Roman"/>
          <w:sz w:val="24"/>
          <w:szCs w:val="24"/>
        </w:rPr>
        <w:t>, projektová manažerka nemocnice Hana Gajdošová.</w:t>
      </w:r>
    </w:p>
    <w:p w:rsidR="008233E9" w:rsidRPr="008233E9" w:rsidRDefault="008233E9" w:rsidP="005B757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233E9" w:rsidRDefault="00017213" w:rsidP="005B757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FOTO 4, 5</w:t>
      </w:r>
      <w:r w:rsidR="008233E9" w:rsidRPr="008233E9">
        <w:rPr>
          <w:rFonts w:ascii="Times New Roman" w:hAnsi="Times New Roman" w:cs="Times New Roman"/>
          <w:sz w:val="24"/>
          <w:szCs w:val="24"/>
        </w:rPr>
        <w:t xml:space="preserve">  Zubní ordinace SZZ Krnov v Rýmařově je připravena. Pásku přestřihl ředitel nemocnice Ladislav Václavec, starosta Rýmařova Luděk Šimko </w:t>
      </w:r>
      <w:r w:rsidR="006E1728">
        <w:rPr>
          <w:rFonts w:ascii="Times New Roman" w:hAnsi="Times New Roman" w:cs="Times New Roman"/>
          <w:sz w:val="24"/>
          <w:szCs w:val="24"/>
        </w:rPr>
        <w:t xml:space="preserve">(vpravo) </w:t>
      </w:r>
      <w:r w:rsidR="008233E9" w:rsidRPr="008233E9">
        <w:rPr>
          <w:rFonts w:ascii="Times New Roman" w:hAnsi="Times New Roman" w:cs="Times New Roman"/>
          <w:sz w:val="24"/>
          <w:szCs w:val="24"/>
        </w:rPr>
        <w:t>a projektová manažerka nemocnice Hana Gajdošová.</w:t>
      </w:r>
    </w:p>
    <w:p w:rsidR="00017213" w:rsidRPr="008233E9" w:rsidRDefault="00017213" w:rsidP="008B34E9">
      <w:pPr>
        <w:pStyle w:val="Bezmezer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 Jiří Krušina </w:t>
      </w:r>
    </w:p>
    <w:p w:rsidR="008233E9" w:rsidRDefault="008233E9" w:rsidP="00DE0EE1">
      <w:pPr>
        <w:jc w:val="both"/>
        <w:rPr>
          <w:rFonts w:eastAsiaTheme="minorHAnsi"/>
          <w:sz w:val="24"/>
          <w:szCs w:val="24"/>
          <w:lang w:eastAsia="en-US"/>
        </w:rPr>
      </w:pPr>
    </w:p>
    <w:p w:rsidR="008233E9" w:rsidRDefault="008233E9" w:rsidP="00DE0EE1">
      <w:pPr>
        <w:jc w:val="both"/>
        <w:rPr>
          <w:rFonts w:eastAsiaTheme="minorHAnsi"/>
          <w:sz w:val="24"/>
          <w:szCs w:val="24"/>
          <w:lang w:eastAsia="en-US"/>
        </w:rPr>
      </w:pPr>
    </w:p>
    <w:p w:rsidR="00DE0EE1" w:rsidRDefault="00DE0EE1" w:rsidP="00DE0EE1">
      <w:pPr>
        <w:jc w:val="both"/>
        <w:rPr>
          <w:rStyle w:val="textexposedshow"/>
        </w:rPr>
      </w:pPr>
    </w:p>
    <w:p w:rsidR="00885F1C" w:rsidRDefault="00885F1C" w:rsidP="002C6275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4DB" w:rsidRPr="002C6275" w:rsidRDefault="002624DB" w:rsidP="005624D8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2624DB" w:rsidRPr="002C6275" w:rsidSect="00B119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A8B" w:rsidRDefault="00427A8B" w:rsidP="003F6231">
      <w:r>
        <w:separator/>
      </w:r>
    </w:p>
  </w:endnote>
  <w:endnote w:type="continuationSeparator" w:id="1">
    <w:p w:rsidR="00427A8B" w:rsidRDefault="00427A8B" w:rsidP="003F6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2E" w:rsidRDefault="00A8572E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Tel: + 420 554 690 111</w:t>
    </w:r>
    <w:r w:rsidRPr="009A1A7D">
      <w:rPr>
        <w:rFonts w:ascii="Times New Roman" w:hAnsi="Times New Roman" w:cs="Times New Roman"/>
        <w:sz w:val="20"/>
        <w:szCs w:val="20"/>
      </w:rPr>
      <w:tab/>
      <w:t>Reg. Krajský soud Ostrava</w:t>
    </w:r>
    <w:r w:rsidRPr="009A1A7D">
      <w:rPr>
        <w:rFonts w:ascii="Times New Roman" w:hAnsi="Times New Roman" w:cs="Times New Roman"/>
        <w:sz w:val="20"/>
        <w:szCs w:val="20"/>
      </w:rPr>
      <w:tab/>
      <w:t>IČO: 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Fax: + 420 554 610 164</w:t>
    </w:r>
    <w:r w:rsidRPr="009A1A7D">
      <w:rPr>
        <w:rFonts w:ascii="Times New Roman" w:hAnsi="Times New Roman" w:cs="Times New Roman"/>
        <w:sz w:val="20"/>
        <w:szCs w:val="20"/>
      </w:rPr>
      <w:tab/>
      <w:t>Obchodní rejstřík, Pr/876</w:t>
    </w:r>
    <w:r w:rsidRPr="009A1A7D">
      <w:rPr>
        <w:rFonts w:ascii="Times New Roman" w:hAnsi="Times New Roman" w:cs="Times New Roman"/>
        <w:sz w:val="20"/>
        <w:szCs w:val="20"/>
      </w:rPr>
      <w:tab/>
      <w:t>DIČ: CZ-00844641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18"/>
        <w:szCs w:val="18"/>
      </w:rPr>
    </w:pPr>
    <w:r w:rsidRPr="009A1A7D">
      <w:rPr>
        <w:rFonts w:ascii="Times New Roman" w:hAnsi="Times New Roman" w:cs="Times New Roman"/>
        <w:sz w:val="20"/>
        <w:szCs w:val="20"/>
      </w:rPr>
      <w:t>e-mail: sekretariat@szzkrnov.cz</w:t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18"/>
        <w:szCs w:val="18"/>
      </w:rPr>
      <w:t>Bankovní spojení: Česká spořitelna, a.s.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 xml:space="preserve">datová schránka: </w:t>
    </w:r>
    <w:r w:rsidRPr="009A1A7D">
      <w:rPr>
        <w:rFonts w:ascii="Times New Roman" w:hAnsi="Times New Roman" w:cs="Times New Roman"/>
        <w:b/>
        <w:sz w:val="20"/>
        <w:szCs w:val="20"/>
      </w:rPr>
      <w:t>fiwk7nq</w:t>
    </w:r>
    <w:r w:rsidRPr="009A1A7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A1A7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A1A7D">
      <w:rPr>
        <w:rFonts w:ascii="Times New Roman" w:hAnsi="Times New Roman"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A8B" w:rsidRDefault="00427A8B" w:rsidP="003F6231">
      <w:r>
        <w:separator/>
      </w:r>
    </w:p>
  </w:footnote>
  <w:footnote w:type="continuationSeparator" w:id="1">
    <w:p w:rsidR="00427A8B" w:rsidRDefault="00427A8B" w:rsidP="003F6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31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-144780</wp:posOffset>
          </wp:positionV>
          <wp:extent cx="561975" cy="628650"/>
          <wp:effectExtent l="19050" t="0" r="9525" b="0"/>
          <wp:wrapSquare wrapText="right"/>
          <wp:docPr id="1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4424680</wp:posOffset>
          </wp:positionH>
          <wp:positionV relativeFrom="paragraph">
            <wp:posOffset>-59055</wp:posOffset>
          </wp:positionV>
          <wp:extent cx="1295400" cy="542925"/>
          <wp:effectExtent l="19050" t="0" r="0" b="0"/>
          <wp:wrapNone/>
          <wp:docPr id="2" name="obrázek 2" descr="logo_prisp_organizace_MSK_988x4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risp_organizace_MSK_988x42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</w:rPr>
      <w:tab/>
    </w:r>
    <w:r w:rsidR="003F6231" w:rsidRPr="003F6231">
      <w:rPr>
        <w:rFonts w:ascii="Times New Roman" w:hAnsi="Times New Roman" w:cs="Times New Roman"/>
        <w:sz w:val="20"/>
        <w:szCs w:val="20"/>
      </w:rPr>
      <w:t>Sdružené zdravotnické zařízení Krnov</w:t>
    </w:r>
  </w:p>
  <w:p w:rsidR="003F6231" w:rsidRP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příspěvková organizace</w:t>
    </w:r>
  </w:p>
  <w:p w:rsid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I. P. Pavlova 552/9, Pod Bezručovým vrchem, 794 01 Krnov</w:t>
    </w:r>
  </w:p>
  <w:p w:rsidR="00A8572E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F6231" w:rsidRDefault="003F623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D55A6"/>
    <w:multiLevelType w:val="hybridMultilevel"/>
    <w:tmpl w:val="8EEEBA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32FF4"/>
    <w:multiLevelType w:val="hybridMultilevel"/>
    <w:tmpl w:val="CECE4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23234"/>
  </w:hdrShapeDefaults>
  <w:footnotePr>
    <w:footnote w:id="0"/>
    <w:footnote w:id="1"/>
  </w:footnotePr>
  <w:endnotePr>
    <w:endnote w:id="0"/>
    <w:endnote w:id="1"/>
  </w:endnotePr>
  <w:compat/>
  <w:rsids>
    <w:rsidRoot w:val="003F6231"/>
    <w:rsid w:val="00003CF4"/>
    <w:rsid w:val="00011605"/>
    <w:rsid w:val="00017213"/>
    <w:rsid w:val="00021A93"/>
    <w:rsid w:val="00032A27"/>
    <w:rsid w:val="00034A6B"/>
    <w:rsid w:val="00034B73"/>
    <w:rsid w:val="0004115B"/>
    <w:rsid w:val="000423FF"/>
    <w:rsid w:val="00046031"/>
    <w:rsid w:val="00046CA2"/>
    <w:rsid w:val="000526F2"/>
    <w:rsid w:val="000572CA"/>
    <w:rsid w:val="000613A3"/>
    <w:rsid w:val="0006184E"/>
    <w:rsid w:val="00062885"/>
    <w:rsid w:val="000649CA"/>
    <w:rsid w:val="0006691E"/>
    <w:rsid w:val="00083E12"/>
    <w:rsid w:val="00087357"/>
    <w:rsid w:val="00091CD4"/>
    <w:rsid w:val="000932E3"/>
    <w:rsid w:val="00096A0C"/>
    <w:rsid w:val="000A0465"/>
    <w:rsid w:val="000A3506"/>
    <w:rsid w:val="000A5001"/>
    <w:rsid w:val="000B0558"/>
    <w:rsid w:val="000B4FCD"/>
    <w:rsid w:val="000D049F"/>
    <w:rsid w:val="000D0FEF"/>
    <w:rsid w:val="000D646B"/>
    <w:rsid w:val="000D6B38"/>
    <w:rsid w:val="000E6F48"/>
    <w:rsid w:val="000E7B67"/>
    <w:rsid w:val="000F128E"/>
    <w:rsid w:val="000F6CA5"/>
    <w:rsid w:val="00101576"/>
    <w:rsid w:val="00106EEF"/>
    <w:rsid w:val="00110FBE"/>
    <w:rsid w:val="001156F4"/>
    <w:rsid w:val="0012281F"/>
    <w:rsid w:val="001229E6"/>
    <w:rsid w:val="00123207"/>
    <w:rsid w:val="00127C7C"/>
    <w:rsid w:val="00133897"/>
    <w:rsid w:val="00133CF7"/>
    <w:rsid w:val="0013467E"/>
    <w:rsid w:val="001402CE"/>
    <w:rsid w:val="00143F03"/>
    <w:rsid w:val="00152BAF"/>
    <w:rsid w:val="0015405A"/>
    <w:rsid w:val="00157403"/>
    <w:rsid w:val="001606CA"/>
    <w:rsid w:val="00167023"/>
    <w:rsid w:val="00174C5C"/>
    <w:rsid w:val="001751FB"/>
    <w:rsid w:val="00182851"/>
    <w:rsid w:val="00184231"/>
    <w:rsid w:val="00194FEC"/>
    <w:rsid w:val="00197C69"/>
    <w:rsid w:val="001A186E"/>
    <w:rsid w:val="001C374C"/>
    <w:rsid w:val="001C38F6"/>
    <w:rsid w:val="001D070C"/>
    <w:rsid w:val="001D0EC5"/>
    <w:rsid w:val="001D1831"/>
    <w:rsid w:val="001D21A0"/>
    <w:rsid w:val="001D45D0"/>
    <w:rsid w:val="001D6F29"/>
    <w:rsid w:val="001E5A27"/>
    <w:rsid w:val="001F2756"/>
    <w:rsid w:val="001F3FB4"/>
    <w:rsid w:val="00202B95"/>
    <w:rsid w:val="00207721"/>
    <w:rsid w:val="002105A4"/>
    <w:rsid w:val="00211483"/>
    <w:rsid w:val="00211501"/>
    <w:rsid w:val="00215CFF"/>
    <w:rsid w:val="00221B17"/>
    <w:rsid w:val="00221FE4"/>
    <w:rsid w:val="0022582E"/>
    <w:rsid w:val="00231EDB"/>
    <w:rsid w:val="0024188B"/>
    <w:rsid w:val="00242AF4"/>
    <w:rsid w:val="002440EE"/>
    <w:rsid w:val="00252856"/>
    <w:rsid w:val="00252A05"/>
    <w:rsid w:val="00254BCB"/>
    <w:rsid w:val="002624DB"/>
    <w:rsid w:val="002769A4"/>
    <w:rsid w:val="002864C0"/>
    <w:rsid w:val="0028658D"/>
    <w:rsid w:val="00291718"/>
    <w:rsid w:val="00292C1C"/>
    <w:rsid w:val="00295204"/>
    <w:rsid w:val="002A1980"/>
    <w:rsid w:val="002A39D3"/>
    <w:rsid w:val="002A478A"/>
    <w:rsid w:val="002A6A10"/>
    <w:rsid w:val="002B6577"/>
    <w:rsid w:val="002B7B69"/>
    <w:rsid w:val="002C3D2C"/>
    <w:rsid w:val="002C6275"/>
    <w:rsid w:val="002D1EDE"/>
    <w:rsid w:val="002D4576"/>
    <w:rsid w:val="002E5629"/>
    <w:rsid w:val="002E6B17"/>
    <w:rsid w:val="002F5085"/>
    <w:rsid w:val="003005E7"/>
    <w:rsid w:val="00301AC4"/>
    <w:rsid w:val="003139E6"/>
    <w:rsid w:val="003205C8"/>
    <w:rsid w:val="00322FAC"/>
    <w:rsid w:val="003300CF"/>
    <w:rsid w:val="0033084A"/>
    <w:rsid w:val="00334833"/>
    <w:rsid w:val="00335BD1"/>
    <w:rsid w:val="00337167"/>
    <w:rsid w:val="0034028A"/>
    <w:rsid w:val="00342088"/>
    <w:rsid w:val="0035737E"/>
    <w:rsid w:val="00360CC2"/>
    <w:rsid w:val="00363D25"/>
    <w:rsid w:val="00365DEA"/>
    <w:rsid w:val="00367D7F"/>
    <w:rsid w:val="00375C4C"/>
    <w:rsid w:val="00377E34"/>
    <w:rsid w:val="0038273B"/>
    <w:rsid w:val="00382912"/>
    <w:rsid w:val="00383363"/>
    <w:rsid w:val="00384945"/>
    <w:rsid w:val="003946F9"/>
    <w:rsid w:val="0039500F"/>
    <w:rsid w:val="00396307"/>
    <w:rsid w:val="003A168F"/>
    <w:rsid w:val="003A2CAD"/>
    <w:rsid w:val="003A44E5"/>
    <w:rsid w:val="003B0B88"/>
    <w:rsid w:val="003B3196"/>
    <w:rsid w:val="003B5E15"/>
    <w:rsid w:val="003B70A3"/>
    <w:rsid w:val="003C3EC7"/>
    <w:rsid w:val="003E2734"/>
    <w:rsid w:val="003E49FA"/>
    <w:rsid w:val="003F1CE8"/>
    <w:rsid w:val="003F20F1"/>
    <w:rsid w:val="003F6231"/>
    <w:rsid w:val="004041F8"/>
    <w:rsid w:val="0041514E"/>
    <w:rsid w:val="00421208"/>
    <w:rsid w:val="00427A25"/>
    <w:rsid w:val="00427A8B"/>
    <w:rsid w:val="00432F20"/>
    <w:rsid w:val="0043664E"/>
    <w:rsid w:val="00437D96"/>
    <w:rsid w:val="00463F33"/>
    <w:rsid w:val="00472F86"/>
    <w:rsid w:val="0047615B"/>
    <w:rsid w:val="00476A24"/>
    <w:rsid w:val="0048604C"/>
    <w:rsid w:val="004920BD"/>
    <w:rsid w:val="004A4018"/>
    <w:rsid w:val="004B1028"/>
    <w:rsid w:val="004B1815"/>
    <w:rsid w:val="004B51D6"/>
    <w:rsid w:val="004B5E3C"/>
    <w:rsid w:val="004C41B6"/>
    <w:rsid w:val="004C57FA"/>
    <w:rsid w:val="004C61BB"/>
    <w:rsid w:val="004D1F09"/>
    <w:rsid w:val="004D2CD3"/>
    <w:rsid w:val="004E1975"/>
    <w:rsid w:val="004E5DC5"/>
    <w:rsid w:val="004F06D2"/>
    <w:rsid w:val="0050031B"/>
    <w:rsid w:val="005232FE"/>
    <w:rsid w:val="00531922"/>
    <w:rsid w:val="00532EC6"/>
    <w:rsid w:val="005338BA"/>
    <w:rsid w:val="00537C2D"/>
    <w:rsid w:val="005442B8"/>
    <w:rsid w:val="00544916"/>
    <w:rsid w:val="00547479"/>
    <w:rsid w:val="005624D8"/>
    <w:rsid w:val="00574795"/>
    <w:rsid w:val="00591D1F"/>
    <w:rsid w:val="00594FDB"/>
    <w:rsid w:val="005965B7"/>
    <w:rsid w:val="00597428"/>
    <w:rsid w:val="005A2B12"/>
    <w:rsid w:val="005A530B"/>
    <w:rsid w:val="005B3D7E"/>
    <w:rsid w:val="005B4165"/>
    <w:rsid w:val="005B757F"/>
    <w:rsid w:val="005C10D7"/>
    <w:rsid w:val="005C5D60"/>
    <w:rsid w:val="005C6DC9"/>
    <w:rsid w:val="005C718D"/>
    <w:rsid w:val="005D57B9"/>
    <w:rsid w:val="005E2F76"/>
    <w:rsid w:val="005E349F"/>
    <w:rsid w:val="005E56D6"/>
    <w:rsid w:val="005F453B"/>
    <w:rsid w:val="006162A2"/>
    <w:rsid w:val="00621A8E"/>
    <w:rsid w:val="006333EB"/>
    <w:rsid w:val="0065022B"/>
    <w:rsid w:val="0065224E"/>
    <w:rsid w:val="00654B5F"/>
    <w:rsid w:val="00654EA0"/>
    <w:rsid w:val="00662DCE"/>
    <w:rsid w:val="0066795C"/>
    <w:rsid w:val="00670B24"/>
    <w:rsid w:val="00674434"/>
    <w:rsid w:val="0067583E"/>
    <w:rsid w:val="00677F8A"/>
    <w:rsid w:val="00680B27"/>
    <w:rsid w:val="00684FA0"/>
    <w:rsid w:val="00685BD4"/>
    <w:rsid w:val="00690670"/>
    <w:rsid w:val="006917A3"/>
    <w:rsid w:val="006944D5"/>
    <w:rsid w:val="00697064"/>
    <w:rsid w:val="006A00A6"/>
    <w:rsid w:val="006A4091"/>
    <w:rsid w:val="006A781F"/>
    <w:rsid w:val="006B0B1B"/>
    <w:rsid w:val="006B7C8F"/>
    <w:rsid w:val="006C18AB"/>
    <w:rsid w:val="006C570B"/>
    <w:rsid w:val="006C576C"/>
    <w:rsid w:val="006D0CDE"/>
    <w:rsid w:val="006E13B0"/>
    <w:rsid w:val="006E1728"/>
    <w:rsid w:val="006E25D4"/>
    <w:rsid w:val="006F0607"/>
    <w:rsid w:val="006F0625"/>
    <w:rsid w:val="006F413B"/>
    <w:rsid w:val="006F6B7C"/>
    <w:rsid w:val="006F7ACA"/>
    <w:rsid w:val="00703DC5"/>
    <w:rsid w:val="00704A5E"/>
    <w:rsid w:val="007114BC"/>
    <w:rsid w:val="00722A43"/>
    <w:rsid w:val="00725F8D"/>
    <w:rsid w:val="007269AE"/>
    <w:rsid w:val="00754636"/>
    <w:rsid w:val="00757BCD"/>
    <w:rsid w:val="007628C3"/>
    <w:rsid w:val="00764F13"/>
    <w:rsid w:val="00782033"/>
    <w:rsid w:val="0078515C"/>
    <w:rsid w:val="00785CAC"/>
    <w:rsid w:val="00790947"/>
    <w:rsid w:val="00790E21"/>
    <w:rsid w:val="00792076"/>
    <w:rsid w:val="00795553"/>
    <w:rsid w:val="007963D0"/>
    <w:rsid w:val="00796480"/>
    <w:rsid w:val="007A33BA"/>
    <w:rsid w:val="007A3B3E"/>
    <w:rsid w:val="007A65F5"/>
    <w:rsid w:val="007A6730"/>
    <w:rsid w:val="007A7339"/>
    <w:rsid w:val="007C0371"/>
    <w:rsid w:val="007C0493"/>
    <w:rsid w:val="007C1F67"/>
    <w:rsid w:val="007C6453"/>
    <w:rsid w:val="007C7089"/>
    <w:rsid w:val="007D4CD4"/>
    <w:rsid w:val="007E01B3"/>
    <w:rsid w:val="007E267B"/>
    <w:rsid w:val="007E2F05"/>
    <w:rsid w:val="007F2FF6"/>
    <w:rsid w:val="00801840"/>
    <w:rsid w:val="00816845"/>
    <w:rsid w:val="00817E70"/>
    <w:rsid w:val="008233E9"/>
    <w:rsid w:val="00827418"/>
    <w:rsid w:val="00831D28"/>
    <w:rsid w:val="00855065"/>
    <w:rsid w:val="008566B1"/>
    <w:rsid w:val="008660B8"/>
    <w:rsid w:val="00872DB6"/>
    <w:rsid w:val="00874070"/>
    <w:rsid w:val="00874EB8"/>
    <w:rsid w:val="0087545F"/>
    <w:rsid w:val="008810AF"/>
    <w:rsid w:val="00881F10"/>
    <w:rsid w:val="00885F1C"/>
    <w:rsid w:val="00887193"/>
    <w:rsid w:val="00893B69"/>
    <w:rsid w:val="00897779"/>
    <w:rsid w:val="008A3BEF"/>
    <w:rsid w:val="008A4EEF"/>
    <w:rsid w:val="008A6672"/>
    <w:rsid w:val="008B34E9"/>
    <w:rsid w:val="008B4BC0"/>
    <w:rsid w:val="008B6584"/>
    <w:rsid w:val="008B72AA"/>
    <w:rsid w:val="008C35CD"/>
    <w:rsid w:val="008C3B0F"/>
    <w:rsid w:val="008D38F4"/>
    <w:rsid w:val="008D6952"/>
    <w:rsid w:val="008E1049"/>
    <w:rsid w:val="00902CDF"/>
    <w:rsid w:val="00916360"/>
    <w:rsid w:val="00920E6A"/>
    <w:rsid w:val="0092157A"/>
    <w:rsid w:val="00934946"/>
    <w:rsid w:val="00941F46"/>
    <w:rsid w:val="0094292C"/>
    <w:rsid w:val="00943CA4"/>
    <w:rsid w:val="00945144"/>
    <w:rsid w:val="00947759"/>
    <w:rsid w:val="009514E6"/>
    <w:rsid w:val="009632A8"/>
    <w:rsid w:val="0096405E"/>
    <w:rsid w:val="00970BC9"/>
    <w:rsid w:val="00976847"/>
    <w:rsid w:val="009770D2"/>
    <w:rsid w:val="0097792A"/>
    <w:rsid w:val="009971DE"/>
    <w:rsid w:val="009A1A7D"/>
    <w:rsid w:val="009B0FAB"/>
    <w:rsid w:val="009C3776"/>
    <w:rsid w:val="009F617C"/>
    <w:rsid w:val="00A02D0F"/>
    <w:rsid w:val="00A22685"/>
    <w:rsid w:val="00A31AF5"/>
    <w:rsid w:val="00A32BF8"/>
    <w:rsid w:val="00A3758E"/>
    <w:rsid w:val="00A417F6"/>
    <w:rsid w:val="00A42EA7"/>
    <w:rsid w:val="00A4505D"/>
    <w:rsid w:val="00A45506"/>
    <w:rsid w:val="00A5000B"/>
    <w:rsid w:val="00A54640"/>
    <w:rsid w:val="00A54F7B"/>
    <w:rsid w:val="00A71F01"/>
    <w:rsid w:val="00A74DA4"/>
    <w:rsid w:val="00A76809"/>
    <w:rsid w:val="00A84D47"/>
    <w:rsid w:val="00A8572E"/>
    <w:rsid w:val="00A93759"/>
    <w:rsid w:val="00A960DC"/>
    <w:rsid w:val="00A964CD"/>
    <w:rsid w:val="00A9714A"/>
    <w:rsid w:val="00AA1CE8"/>
    <w:rsid w:val="00AA6324"/>
    <w:rsid w:val="00AB48B5"/>
    <w:rsid w:val="00AB4B1A"/>
    <w:rsid w:val="00AC0306"/>
    <w:rsid w:val="00AE0297"/>
    <w:rsid w:val="00AF0D2C"/>
    <w:rsid w:val="00AF211D"/>
    <w:rsid w:val="00AF3BD7"/>
    <w:rsid w:val="00B1018B"/>
    <w:rsid w:val="00B112E6"/>
    <w:rsid w:val="00B1191D"/>
    <w:rsid w:val="00B11E4D"/>
    <w:rsid w:val="00B11E59"/>
    <w:rsid w:val="00B17ACC"/>
    <w:rsid w:val="00B17CB9"/>
    <w:rsid w:val="00B2032A"/>
    <w:rsid w:val="00B24C62"/>
    <w:rsid w:val="00B404E3"/>
    <w:rsid w:val="00B41934"/>
    <w:rsid w:val="00B443F0"/>
    <w:rsid w:val="00B444E2"/>
    <w:rsid w:val="00B4484B"/>
    <w:rsid w:val="00B46D95"/>
    <w:rsid w:val="00B60EDF"/>
    <w:rsid w:val="00B63323"/>
    <w:rsid w:val="00B67495"/>
    <w:rsid w:val="00B726A7"/>
    <w:rsid w:val="00B74F4D"/>
    <w:rsid w:val="00B86D5F"/>
    <w:rsid w:val="00B87345"/>
    <w:rsid w:val="00B913CD"/>
    <w:rsid w:val="00B926A0"/>
    <w:rsid w:val="00B94C18"/>
    <w:rsid w:val="00B9795F"/>
    <w:rsid w:val="00BA459E"/>
    <w:rsid w:val="00BB17CB"/>
    <w:rsid w:val="00BB2493"/>
    <w:rsid w:val="00BB583C"/>
    <w:rsid w:val="00BC02EC"/>
    <w:rsid w:val="00BC2DF1"/>
    <w:rsid w:val="00BC4D54"/>
    <w:rsid w:val="00BD6B3D"/>
    <w:rsid w:val="00BF5446"/>
    <w:rsid w:val="00C0030A"/>
    <w:rsid w:val="00C02453"/>
    <w:rsid w:val="00C024C9"/>
    <w:rsid w:val="00C137EB"/>
    <w:rsid w:val="00C14761"/>
    <w:rsid w:val="00C2122C"/>
    <w:rsid w:val="00C25A5F"/>
    <w:rsid w:val="00C34650"/>
    <w:rsid w:val="00C41C93"/>
    <w:rsid w:val="00C45A9F"/>
    <w:rsid w:val="00C46C0C"/>
    <w:rsid w:val="00C51D5A"/>
    <w:rsid w:val="00C552D0"/>
    <w:rsid w:val="00C628BF"/>
    <w:rsid w:val="00C66632"/>
    <w:rsid w:val="00C6672D"/>
    <w:rsid w:val="00C83B27"/>
    <w:rsid w:val="00C90118"/>
    <w:rsid w:val="00C922A6"/>
    <w:rsid w:val="00CA27FB"/>
    <w:rsid w:val="00CA3DB4"/>
    <w:rsid w:val="00CA4090"/>
    <w:rsid w:val="00CA4AF3"/>
    <w:rsid w:val="00CA661B"/>
    <w:rsid w:val="00CB1A80"/>
    <w:rsid w:val="00CB3133"/>
    <w:rsid w:val="00CC426E"/>
    <w:rsid w:val="00CD2E2E"/>
    <w:rsid w:val="00CD5D1B"/>
    <w:rsid w:val="00CD6875"/>
    <w:rsid w:val="00CE1DD7"/>
    <w:rsid w:val="00CE1FEB"/>
    <w:rsid w:val="00CE3265"/>
    <w:rsid w:val="00CE4D71"/>
    <w:rsid w:val="00CE6896"/>
    <w:rsid w:val="00CF5035"/>
    <w:rsid w:val="00D007A9"/>
    <w:rsid w:val="00D147C5"/>
    <w:rsid w:val="00D15736"/>
    <w:rsid w:val="00D23030"/>
    <w:rsid w:val="00D32F0F"/>
    <w:rsid w:val="00D57B81"/>
    <w:rsid w:val="00D64055"/>
    <w:rsid w:val="00D65FD0"/>
    <w:rsid w:val="00D665AE"/>
    <w:rsid w:val="00D674F6"/>
    <w:rsid w:val="00D71A59"/>
    <w:rsid w:val="00D72FEE"/>
    <w:rsid w:val="00D74473"/>
    <w:rsid w:val="00D746F4"/>
    <w:rsid w:val="00D75FB1"/>
    <w:rsid w:val="00D76636"/>
    <w:rsid w:val="00D77868"/>
    <w:rsid w:val="00D80ACE"/>
    <w:rsid w:val="00D82B18"/>
    <w:rsid w:val="00D83E87"/>
    <w:rsid w:val="00DA66B8"/>
    <w:rsid w:val="00DA7B8A"/>
    <w:rsid w:val="00DB1523"/>
    <w:rsid w:val="00DB29C1"/>
    <w:rsid w:val="00DC0C21"/>
    <w:rsid w:val="00DC2302"/>
    <w:rsid w:val="00DC5436"/>
    <w:rsid w:val="00DC6EFE"/>
    <w:rsid w:val="00DD4ABE"/>
    <w:rsid w:val="00DE0EE1"/>
    <w:rsid w:val="00DE17A2"/>
    <w:rsid w:val="00DE17E5"/>
    <w:rsid w:val="00DF6B6F"/>
    <w:rsid w:val="00E157D5"/>
    <w:rsid w:val="00E15CD4"/>
    <w:rsid w:val="00E249D5"/>
    <w:rsid w:val="00E26D7C"/>
    <w:rsid w:val="00E30947"/>
    <w:rsid w:val="00E43DD2"/>
    <w:rsid w:val="00E450F5"/>
    <w:rsid w:val="00E46A74"/>
    <w:rsid w:val="00E46C7B"/>
    <w:rsid w:val="00E50B1E"/>
    <w:rsid w:val="00E53C28"/>
    <w:rsid w:val="00E54F73"/>
    <w:rsid w:val="00E86401"/>
    <w:rsid w:val="00E87771"/>
    <w:rsid w:val="00E926A8"/>
    <w:rsid w:val="00E95D88"/>
    <w:rsid w:val="00E96733"/>
    <w:rsid w:val="00E97927"/>
    <w:rsid w:val="00E97E66"/>
    <w:rsid w:val="00EA2D93"/>
    <w:rsid w:val="00EB3625"/>
    <w:rsid w:val="00EB4B5E"/>
    <w:rsid w:val="00EC426E"/>
    <w:rsid w:val="00EC77FE"/>
    <w:rsid w:val="00ED55B3"/>
    <w:rsid w:val="00EE4814"/>
    <w:rsid w:val="00EE783E"/>
    <w:rsid w:val="00EF1E6C"/>
    <w:rsid w:val="00EF3D4D"/>
    <w:rsid w:val="00EF5049"/>
    <w:rsid w:val="00F009FA"/>
    <w:rsid w:val="00F04794"/>
    <w:rsid w:val="00F076E5"/>
    <w:rsid w:val="00F11A46"/>
    <w:rsid w:val="00F14B83"/>
    <w:rsid w:val="00F162CA"/>
    <w:rsid w:val="00F16BC7"/>
    <w:rsid w:val="00F17535"/>
    <w:rsid w:val="00F24B81"/>
    <w:rsid w:val="00F27E05"/>
    <w:rsid w:val="00F3082E"/>
    <w:rsid w:val="00F323C2"/>
    <w:rsid w:val="00F42707"/>
    <w:rsid w:val="00F43CA3"/>
    <w:rsid w:val="00F44B86"/>
    <w:rsid w:val="00F45A04"/>
    <w:rsid w:val="00F52456"/>
    <w:rsid w:val="00F54415"/>
    <w:rsid w:val="00F5693F"/>
    <w:rsid w:val="00F5774B"/>
    <w:rsid w:val="00F634B3"/>
    <w:rsid w:val="00F63F3C"/>
    <w:rsid w:val="00F65064"/>
    <w:rsid w:val="00F72885"/>
    <w:rsid w:val="00F77BCD"/>
    <w:rsid w:val="00F8081F"/>
    <w:rsid w:val="00F86962"/>
    <w:rsid w:val="00FA3553"/>
    <w:rsid w:val="00FB00A4"/>
    <w:rsid w:val="00FB0F2D"/>
    <w:rsid w:val="00FB4675"/>
    <w:rsid w:val="00FC59B7"/>
    <w:rsid w:val="00FD372D"/>
    <w:rsid w:val="00FE49EB"/>
    <w:rsid w:val="00FE71AB"/>
    <w:rsid w:val="00FF36A1"/>
    <w:rsid w:val="00FF7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textexposedshow">
    <w:name w:val="text_exposed_show"/>
    <w:basedOn w:val="Standardnpsmoodstavce"/>
    <w:rsid w:val="00184231"/>
  </w:style>
  <w:style w:type="character" w:styleId="Siln">
    <w:name w:val="Strong"/>
    <w:basedOn w:val="Standardnpsmoodstavce"/>
    <w:uiPriority w:val="22"/>
    <w:qFormat/>
    <w:rsid w:val="007D4CD4"/>
    <w:rPr>
      <w:b/>
      <w:bCs/>
    </w:rPr>
  </w:style>
  <w:style w:type="character" w:customStyle="1" w:styleId="st">
    <w:name w:val="st"/>
    <w:basedOn w:val="Standardnpsmoodstavce"/>
    <w:rsid w:val="00881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3AA7E-D37C-49A4-AB50-66E854096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2</Pages>
  <Words>518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Jiří Krušina</cp:lastModifiedBy>
  <cp:revision>97</cp:revision>
  <cp:lastPrinted>2018-08-28T13:05:00Z</cp:lastPrinted>
  <dcterms:created xsi:type="dcterms:W3CDTF">2020-03-18T13:57:00Z</dcterms:created>
  <dcterms:modified xsi:type="dcterms:W3CDTF">2022-09-15T12:08:00Z</dcterms:modified>
</cp:coreProperties>
</file>