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142" w:rsidRPr="003972F4" w:rsidRDefault="00946142" w:rsidP="00946142">
      <w:pPr>
        <w:rPr>
          <w:rFonts w:asciiTheme="minorHAnsi" w:hAnsiTheme="minorHAnsi" w:cstheme="minorHAnsi"/>
          <w:b w:val="0"/>
          <w:sz w:val="22"/>
          <w:szCs w:val="22"/>
        </w:rPr>
      </w:pPr>
      <w:r>
        <w:rPr>
          <w:b w:val="0"/>
          <w:noProof/>
          <w:sz w:val="16"/>
          <w:szCs w:val="16"/>
        </w:rPr>
        <w:drawing>
          <wp:anchor distT="0" distB="0" distL="114300" distR="114300" simplePos="0" relativeHeight="251659264" behindDoc="0" locked="0" layoutInCell="1" allowOverlap="1" wp14:anchorId="6B0021E3" wp14:editId="7F20F0CE">
            <wp:simplePos x="0" y="0"/>
            <wp:positionH relativeFrom="column">
              <wp:posOffset>3810</wp:posOffset>
            </wp:positionH>
            <wp:positionV relativeFrom="paragraph">
              <wp:posOffset>-90805</wp:posOffset>
            </wp:positionV>
            <wp:extent cx="584835" cy="657225"/>
            <wp:effectExtent l="0" t="0" r="5715" b="9525"/>
            <wp:wrapSquare wrapText="right"/>
            <wp:docPr id="4" name="obrázek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6" cstate="print"/>
                    <a:srcRect/>
                    <a:stretch>
                      <a:fillRect/>
                    </a:stretch>
                  </pic:blipFill>
                  <pic:spPr bwMode="auto">
                    <a:xfrm>
                      <a:off x="0" y="0"/>
                      <a:ext cx="584835" cy="657225"/>
                    </a:xfrm>
                    <a:prstGeom prst="rect">
                      <a:avLst/>
                    </a:prstGeom>
                    <a:noFill/>
                  </pic:spPr>
                </pic:pic>
              </a:graphicData>
            </a:graphic>
          </wp:anchor>
        </w:drawing>
      </w:r>
      <w:r>
        <w:rPr>
          <w:b w:val="0"/>
          <w:noProof/>
          <w:sz w:val="16"/>
          <w:szCs w:val="16"/>
        </w:rPr>
        <w:drawing>
          <wp:anchor distT="0" distB="0" distL="114300" distR="114300" simplePos="0" relativeHeight="251660288" behindDoc="1" locked="0" layoutInCell="1" allowOverlap="1" wp14:anchorId="7BD48EB0" wp14:editId="24730128">
            <wp:simplePos x="0" y="0"/>
            <wp:positionH relativeFrom="column">
              <wp:posOffset>3689350</wp:posOffset>
            </wp:positionH>
            <wp:positionV relativeFrom="paragraph">
              <wp:posOffset>4445</wp:posOffset>
            </wp:positionV>
            <wp:extent cx="1364615" cy="548640"/>
            <wp:effectExtent l="0" t="0" r="6985" b="3810"/>
            <wp:wrapNone/>
            <wp:docPr id="3" name="obrázek 1" descr="C:\Users\tavandzisova\AppData\Local\Microsoft\Windows\Temporary Internet Files\Content.Outlook\EOV7M9B8\logo_prisp_organizace_M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vandzisova\AppData\Local\Microsoft\Windows\Temporary Internet Files\Content.Outlook\EOV7M9B8\logo_prisp_organizace_MSK.jpg"/>
                    <pic:cNvPicPr>
                      <a:picLocks noChangeAspect="1" noChangeArrowheads="1"/>
                    </pic:cNvPicPr>
                  </pic:nvPicPr>
                  <pic:blipFill>
                    <a:blip r:embed="rId7" cstate="print"/>
                    <a:srcRect/>
                    <a:stretch>
                      <a:fillRect/>
                    </a:stretch>
                  </pic:blipFill>
                  <pic:spPr bwMode="auto">
                    <a:xfrm>
                      <a:off x="0" y="0"/>
                      <a:ext cx="1364615" cy="548640"/>
                    </a:xfrm>
                    <a:prstGeom prst="rect">
                      <a:avLst/>
                    </a:prstGeom>
                    <a:noFill/>
                    <a:ln w="9525">
                      <a:noFill/>
                      <a:miter lim="800000"/>
                      <a:headEnd/>
                      <a:tailEnd/>
                    </a:ln>
                  </pic:spPr>
                </pic:pic>
              </a:graphicData>
            </a:graphic>
          </wp:anchor>
        </w:drawing>
      </w:r>
      <w:r w:rsidRPr="003972F4">
        <w:rPr>
          <w:rFonts w:asciiTheme="minorHAnsi" w:hAnsiTheme="minorHAnsi" w:cstheme="minorHAnsi"/>
          <w:b w:val="0"/>
          <w:sz w:val="22"/>
          <w:szCs w:val="22"/>
        </w:rPr>
        <w:t xml:space="preserve">Sdružené zdravotnické zařízení Krnov                                        </w:t>
      </w:r>
    </w:p>
    <w:p w:rsidR="00946142" w:rsidRPr="003972F4" w:rsidRDefault="00946142" w:rsidP="00946142">
      <w:pPr>
        <w:rPr>
          <w:rFonts w:asciiTheme="minorHAnsi" w:hAnsiTheme="minorHAnsi" w:cstheme="minorHAnsi"/>
          <w:b w:val="0"/>
          <w:sz w:val="20"/>
          <w:szCs w:val="20"/>
        </w:rPr>
      </w:pPr>
      <w:r w:rsidRPr="003972F4">
        <w:rPr>
          <w:rFonts w:asciiTheme="minorHAnsi" w:hAnsiTheme="minorHAnsi" w:cstheme="minorHAnsi"/>
          <w:b w:val="0"/>
          <w:sz w:val="20"/>
          <w:szCs w:val="20"/>
        </w:rPr>
        <w:t>příspěvková organizace</w:t>
      </w:r>
      <w:r w:rsidRPr="003972F4">
        <w:rPr>
          <w:rFonts w:asciiTheme="minorHAnsi" w:hAnsiTheme="minorHAnsi" w:cstheme="minorHAnsi"/>
          <w:b w:val="0"/>
          <w:sz w:val="20"/>
          <w:szCs w:val="20"/>
        </w:rPr>
        <w:tab/>
      </w:r>
      <w:r w:rsidRPr="003972F4">
        <w:rPr>
          <w:rFonts w:asciiTheme="minorHAnsi" w:hAnsiTheme="minorHAnsi" w:cstheme="minorHAnsi"/>
          <w:b w:val="0"/>
          <w:sz w:val="20"/>
          <w:szCs w:val="20"/>
        </w:rPr>
        <w:tab/>
      </w:r>
      <w:r w:rsidRPr="003972F4">
        <w:rPr>
          <w:rFonts w:asciiTheme="minorHAnsi" w:hAnsiTheme="minorHAnsi" w:cstheme="minorHAnsi"/>
          <w:b w:val="0"/>
          <w:sz w:val="20"/>
          <w:szCs w:val="20"/>
        </w:rPr>
        <w:tab/>
      </w:r>
      <w:r w:rsidRPr="003972F4">
        <w:rPr>
          <w:rFonts w:asciiTheme="minorHAnsi" w:hAnsiTheme="minorHAnsi" w:cstheme="minorHAnsi"/>
          <w:b w:val="0"/>
          <w:sz w:val="20"/>
          <w:szCs w:val="20"/>
        </w:rPr>
        <w:tab/>
      </w:r>
      <w:r w:rsidRPr="003972F4">
        <w:rPr>
          <w:rFonts w:asciiTheme="minorHAnsi" w:hAnsiTheme="minorHAnsi" w:cstheme="minorHAnsi"/>
          <w:b w:val="0"/>
          <w:sz w:val="20"/>
          <w:szCs w:val="20"/>
        </w:rPr>
        <w:tab/>
      </w:r>
      <w:r w:rsidRPr="003972F4">
        <w:rPr>
          <w:rFonts w:asciiTheme="minorHAnsi" w:hAnsiTheme="minorHAnsi" w:cstheme="minorHAnsi"/>
          <w:b w:val="0"/>
          <w:sz w:val="20"/>
          <w:szCs w:val="20"/>
        </w:rPr>
        <w:tab/>
      </w:r>
      <w:r w:rsidRPr="003972F4">
        <w:rPr>
          <w:rFonts w:asciiTheme="minorHAnsi" w:hAnsiTheme="minorHAnsi" w:cstheme="minorHAnsi"/>
          <w:b w:val="0"/>
          <w:sz w:val="20"/>
          <w:szCs w:val="20"/>
        </w:rPr>
        <w:tab/>
      </w:r>
      <w:r w:rsidRPr="003972F4">
        <w:rPr>
          <w:rFonts w:asciiTheme="minorHAnsi" w:hAnsiTheme="minorHAnsi" w:cstheme="minorHAnsi"/>
          <w:b w:val="0"/>
          <w:sz w:val="20"/>
          <w:szCs w:val="20"/>
        </w:rPr>
        <w:tab/>
      </w:r>
      <w:r w:rsidRPr="003972F4">
        <w:rPr>
          <w:rFonts w:asciiTheme="minorHAnsi" w:hAnsiTheme="minorHAnsi" w:cstheme="minorHAnsi"/>
          <w:b w:val="0"/>
          <w:sz w:val="20"/>
          <w:szCs w:val="20"/>
        </w:rPr>
        <w:tab/>
      </w:r>
    </w:p>
    <w:p w:rsidR="00946142" w:rsidRPr="003972F4" w:rsidRDefault="00946142" w:rsidP="00946142">
      <w:pPr>
        <w:rPr>
          <w:rFonts w:asciiTheme="minorHAnsi" w:hAnsiTheme="minorHAnsi" w:cstheme="minorHAnsi"/>
          <w:b w:val="0"/>
          <w:sz w:val="20"/>
          <w:szCs w:val="20"/>
        </w:rPr>
      </w:pPr>
      <w:r w:rsidRPr="003972F4">
        <w:rPr>
          <w:rFonts w:asciiTheme="minorHAnsi" w:hAnsiTheme="minorHAnsi" w:cstheme="minorHAnsi"/>
          <w:b w:val="0"/>
          <w:sz w:val="20"/>
          <w:szCs w:val="20"/>
        </w:rPr>
        <w:t xml:space="preserve">I. P. Pavlova 552/9, Pod Bezručovým vrchem 794 01 Krnov, </w:t>
      </w:r>
    </w:p>
    <w:p w:rsidR="00946142" w:rsidRPr="003972F4" w:rsidRDefault="00946142" w:rsidP="00946142">
      <w:pPr>
        <w:rPr>
          <w:rFonts w:asciiTheme="minorHAnsi" w:hAnsiTheme="minorHAnsi" w:cstheme="minorHAnsi"/>
          <w:b w:val="0"/>
          <w:sz w:val="20"/>
          <w:szCs w:val="20"/>
        </w:rPr>
      </w:pPr>
      <w:r w:rsidRPr="003972F4">
        <w:rPr>
          <w:rFonts w:asciiTheme="minorHAnsi" w:hAnsiTheme="minorHAnsi" w:cstheme="minorHAnsi"/>
          <w:b w:val="0"/>
          <w:sz w:val="20"/>
          <w:szCs w:val="20"/>
        </w:rPr>
        <w:t xml:space="preserve">IČ: 00844641                                                               </w:t>
      </w:r>
    </w:p>
    <w:p w:rsidR="009940CB" w:rsidRDefault="00946142">
      <w:r>
        <w:t>___________________________________________________________________________</w:t>
      </w:r>
    </w:p>
    <w:p w:rsidR="00946142" w:rsidRDefault="00946142"/>
    <w:p w:rsidR="00946142" w:rsidRDefault="00946142"/>
    <w:p w:rsidR="00946142" w:rsidRDefault="00946142">
      <w:pPr>
        <w:rPr>
          <w:rFonts w:asciiTheme="minorHAnsi" w:hAnsiTheme="minorHAnsi"/>
          <w:color w:val="0070C0"/>
          <w:sz w:val="40"/>
          <w:szCs w:val="40"/>
        </w:rPr>
      </w:pPr>
      <w:r w:rsidRPr="00946142">
        <w:rPr>
          <w:rFonts w:asciiTheme="minorHAnsi" w:hAnsiTheme="minorHAnsi"/>
          <w:color w:val="0070C0"/>
          <w:sz w:val="40"/>
          <w:szCs w:val="40"/>
        </w:rPr>
        <w:t>DEKLARACE PRÁV DUŠEVNĚ POSTIŽENÝCH LIDÍ</w:t>
      </w:r>
    </w:p>
    <w:p w:rsidR="00946142" w:rsidRDefault="00946142">
      <w:pPr>
        <w:rPr>
          <w:rFonts w:asciiTheme="minorHAnsi" w:hAnsiTheme="minorHAnsi"/>
          <w:color w:val="0070C0"/>
          <w:sz w:val="40"/>
          <w:szCs w:val="40"/>
        </w:rPr>
      </w:pPr>
    </w:p>
    <w:p w:rsidR="00946142" w:rsidRPr="00946142" w:rsidRDefault="00946142" w:rsidP="00946142">
      <w:pPr>
        <w:numPr>
          <w:ilvl w:val="0"/>
          <w:numId w:val="1"/>
        </w:numPr>
        <w:shd w:val="clear" w:color="auto" w:fill="FFFFFF"/>
        <w:spacing w:before="100" w:beforeAutospacing="1" w:after="100" w:afterAutospacing="1"/>
        <w:jc w:val="both"/>
        <w:rPr>
          <w:rFonts w:asciiTheme="minorHAnsi" w:hAnsiTheme="minorHAnsi"/>
          <w:b w:val="0"/>
          <w:color w:val="333333"/>
        </w:rPr>
      </w:pPr>
      <w:r w:rsidRPr="00946142">
        <w:rPr>
          <w:rFonts w:asciiTheme="minorHAnsi" w:hAnsiTheme="minorHAnsi"/>
          <w:b w:val="0"/>
          <w:color w:val="333333"/>
        </w:rPr>
        <w:t>Duševně postižený občan má, pokud je to jen možné, stejná práva jako ostatní občané.</w:t>
      </w:r>
    </w:p>
    <w:p w:rsidR="00946142" w:rsidRPr="00946142" w:rsidRDefault="00946142" w:rsidP="00946142">
      <w:pPr>
        <w:numPr>
          <w:ilvl w:val="0"/>
          <w:numId w:val="1"/>
        </w:numPr>
        <w:shd w:val="clear" w:color="auto" w:fill="FFFFFF"/>
        <w:spacing w:before="100" w:beforeAutospacing="1" w:after="100" w:afterAutospacing="1"/>
        <w:jc w:val="both"/>
        <w:rPr>
          <w:rFonts w:asciiTheme="minorHAnsi" w:hAnsiTheme="minorHAnsi"/>
          <w:b w:val="0"/>
          <w:color w:val="333333"/>
        </w:rPr>
      </w:pPr>
      <w:r w:rsidRPr="00946142">
        <w:rPr>
          <w:rFonts w:asciiTheme="minorHAnsi" w:hAnsiTheme="minorHAnsi"/>
          <w:b w:val="0"/>
          <w:color w:val="333333"/>
        </w:rPr>
        <w:t>Duševně postižený občan má nárok na přiměřené lékařské ošetření a terapii odpovídající jeho potřebám, jakož i nárok na takové vzdělání, trénink, rehabilitaci a podporu, které co nejvíce mohou rozvinout jeho možný potenciál a schopnosti.</w:t>
      </w:r>
    </w:p>
    <w:p w:rsidR="00946142" w:rsidRPr="00946142" w:rsidRDefault="00946142" w:rsidP="00946142">
      <w:pPr>
        <w:numPr>
          <w:ilvl w:val="0"/>
          <w:numId w:val="1"/>
        </w:numPr>
        <w:shd w:val="clear" w:color="auto" w:fill="FFFFFF"/>
        <w:spacing w:before="100" w:beforeAutospacing="1" w:after="100" w:afterAutospacing="1"/>
        <w:jc w:val="both"/>
        <w:rPr>
          <w:rFonts w:asciiTheme="minorHAnsi" w:hAnsiTheme="minorHAnsi"/>
          <w:b w:val="0"/>
          <w:color w:val="333333"/>
        </w:rPr>
      </w:pPr>
      <w:r w:rsidRPr="00946142">
        <w:rPr>
          <w:rFonts w:asciiTheme="minorHAnsi" w:hAnsiTheme="minorHAnsi"/>
          <w:b w:val="0"/>
          <w:color w:val="333333"/>
        </w:rPr>
        <w:t>Duševně postižený občan má právo na hospodářské zajištění a přiměřený životní standard.</w:t>
      </w:r>
    </w:p>
    <w:p w:rsidR="00946142" w:rsidRPr="00946142" w:rsidRDefault="00946142" w:rsidP="00946142">
      <w:pPr>
        <w:numPr>
          <w:ilvl w:val="0"/>
          <w:numId w:val="1"/>
        </w:numPr>
        <w:shd w:val="clear" w:color="auto" w:fill="FFFFFF"/>
        <w:spacing w:before="100" w:beforeAutospacing="1" w:after="100" w:afterAutospacing="1"/>
        <w:jc w:val="both"/>
        <w:rPr>
          <w:rFonts w:asciiTheme="minorHAnsi" w:hAnsiTheme="minorHAnsi"/>
          <w:b w:val="0"/>
          <w:color w:val="333333"/>
        </w:rPr>
      </w:pPr>
      <w:r w:rsidRPr="00946142">
        <w:rPr>
          <w:rFonts w:asciiTheme="minorHAnsi" w:hAnsiTheme="minorHAnsi"/>
          <w:b w:val="0"/>
          <w:color w:val="333333"/>
        </w:rPr>
        <w:t>Tam, kde je to možné, měl by duševně postižený žít se svojí vlastní nebo opatrovnickou rodinou a s ní společně sdílet život.</w:t>
      </w:r>
    </w:p>
    <w:p w:rsidR="00946142" w:rsidRPr="00946142" w:rsidRDefault="00946142" w:rsidP="00946142">
      <w:pPr>
        <w:numPr>
          <w:ilvl w:val="0"/>
          <w:numId w:val="1"/>
        </w:numPr>
        <w:shd w:val="clear" w:color="auto" w:fill="FFFFFF"/>
        <w:spacing w:before="100" w:beforeAutospacing="1" w:after="100" w:afterAutospacing="1"/>
        <w:jc w:val="both"/>
        <w:rPr>
          <w:rFonts w:asciiTheme="minorHAnsi" w:hAnsiTheme="minorHAnsi"/>
          <w:b w:val="0"/>
          <w:color w:val="333333"/>
        </w:rPr>
      </w:pPr>
      <w:r w:rsidRPr="00946142">
        <w:rPr>
          <w:rFonts w:asciiTheme="minorHAnsi" w:hAnsiTheme="minorHAnsi"/>
          <w:b w:val="0"/>
          <w:color w:val="333333"/>
        </w:rPr>
        <w:t>Duševně postižený občan má právo na kvalifikovaného opatrovníka, pokud je to k jeho blahu a zájmům žádoucí.</w:t>
      </w:r>
    </w:p>
    <w:p w:rsidR="00946142" w:rsidRPr="00946142" w:rsidRDefault="00946142" w:rsidP="00946142">
      <w:pPr>
        <w:numPr>
          <w:ilvl w:val="0"/>
          <w:numId w:val="1"/>
        </w:numPr>
        <w:shd w:val="clear" w:color="auto" w:fill="FFFFFF"/>
        <w:spacing w:before="100" w:beforeAutospacing="1" w:after="100" w:afterAutospacing="1"/>
        <w:jc w:val="both"/>
        <w:rPr>
          <w:rFonts w:asciiTheme="minorHAnsi" w:hAnsiTheme="minorHAnsi"/>
          <w:b w:val="0"/>
          <w:color w:val="333333"/>
        </w:rPr>
      </w:pPr>
      <w:r w:rsidRPr="00946142">
        <w:rPr>
          <w:rFonts w:asciiTheme="minorHAnsi" w:hAnsiTheme="minorHAnsi"/>
          <w:b w:val="0"/>
          <w:color w:val="333333"/>
        </w:rPr>
        <w:t>Duševně postižený občan má právo na ochranu před zneužíváním, pohrdáním a ponižujícím jednáním.</w:t>
      </w:r>
    </w:p>
    <w:p w:rsidR="00946142" w:rsidRPr="00946142" w:rsidRDefault="00946142" w:rsidP="00946142">
      <w:pPr>
        <w:shd w:val="clear" w:color="auto" w:fill="FFFFFF"/>
        <w:spacing w:before="320" w:after="320"/>
        <w:jc w:val="both"/>
        <w:rPr>
          <w:rFonts w:asciiTheme="minorHAnsi" w:hAnsiTheme="minorHAnsi"/>
          <w:b w:val="0"/>
          <w:color w:val="333333"/>
        </w:rPr>
      </w:pPr>
      <w:r w:rsidRPr="00946142">
        <w:rPr>
          <w:rFonts w:asciiTheme="minorHAnsi" w:hAnsiTheme="minorHAnsi"/>
          <w:b w:val="0"/>
          <w:color w:val="333333"/>
        </w:rPr>
        <w:t>Pokud duševně postižený občan není v důsledku svého postižení schopen v plném rozsahu využít všechna svá práva, nebo pokud by bylo nutné některá nebo všechna práva omezit či odejmout, musí se při průběhu omezení nebo odejmutí práv prokázat příslušná právní jistota proti jakékoliv formě zneužití.</w:t>
      </w:r>
      <w:bookmarkStart w:id="0" w:name="_GoBack"/>
      <w:bookmarkEnd w:id="0"/>
    </w:p>
    <w:p w:rsidR="00946142" w:rsidRPr="00946142" w:rsidRDefault="00946142">
      <w:pPr>
        <w:rPr>
          <w:rFonts w:asciiTheme="minorHAnsi" w:hAnsiTheme="minorHAnsi"/>
          <w:b w:val="0"/>
          <w:color w:val="0070C0"/>
        </w:rPr>
      </w:pPr>
    </w:p>
    <w:sectPr w:rsidR="00946142" w:rsidRPr="009461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9709AC"/>
    <w:multiLevelType w:val="multilevel"/>
    <w:tmpl w:val="6F9E8C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BB8"/>
    <w:rsid w:val="00767BB8"/>
    <w:rsid w:val="00946142"/>
    <w:rsid w:val="009940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6142"/>
    <w:pPr>
      <w:spacing w:after="0" w:line="240" w:lineRule="auto"/>
    </w:pPr>
    <w:rPr>
      <w:rFonts w:ascii="Times New Roman" w:eastAsia="Times New Roman" w:hAnsi="Times New Roman" w:cs="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46142"/>
    <w:pPr>
      <w:spacing w:before="100" w:beforeAutospacing="1" w:after="100" w:afterAutospacing="1"/>
    </w:pPr>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6142"/>
    <w:pPr>
      <w:spacing w:after="0" w:line="240" w:lineRule="auto"/>
    </w:pPr>
    <w:rPr>
      <w:rFonts w:ascii="Times New Roman" w:eastAsia="Times New Roman" w:hAnsi="Times New Roman" w:cs="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46142"/>
    <w:pPr>
      <w:spacing w:before="100" w:beforeAutospacing="1" w:after="100" w:afterAutospacing="1"/>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72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1198</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Tavandzi</dc:creator>
  <cp:keywords/>
  <dc:description/>
  <cp:lastModifiedBy>Šárka Tavandzi</cp:lastModifiedBy>
  <cp:revision>2</cp:revision>
  <dcterms:created xsi:type="dcterms:W3CDTF">2020-08-31T10:25:00Z</dcterms:created>
  <dcterms:modified xsi:type="dcterms:W3CDTF">2020-08-31T10:28:00Z</dcterms:modified>
</cp:coreProperties>
</file>